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C.O.N.I.</w:t>
        <w:tab/>
        <w:tab/>
        <w:tab/>
        <w:tab/>
        <w:tab/>
        <w:tab/>
        <w:tab/>
        <w:tab/>
        <w:tab/>
        <w:tab/>
        <w:tab/>
        <w:t xml:space="preserve">F.I.C.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CANOTTIERI LAGO D’ORTA A.S.D.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ORTA LAKE EIGHTS CHALLENGE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SABATO </w:t>
      </w:r>
      <w:r w:rsidDel="00000000" w:rsidR="00000000" w:rsidRPr="00000000">
        <w:rPr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OTTOBRE 20</w:t>
      </w:r>
      <w:r w:rsidDel="00000000" w:rsidR="00000000" w:rsidRPr="00000000">
        <w:rPr>
          <w:sz w:val="22"/>
          <w:szCs w:val="22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SERVIZIO DI ASSISTENZA GARE - MEZZI NAUTICI /LOGISTICA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 6.000 metri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GIUDICI ARBITRI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 pontone di arrivo in postazione fissa: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Giudice 1 (Radio G1) +  Cronometrista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(con operatori Foto-TV).</w:t>
      </w:r>
      <w:r w:rsidDel="00000000" w:rsidR="00000000" w:rsidRPr="00000000">
        <w:rPr>
          <w:rtl w:val="0"/>
        </w:rPr>
      </w:r>
    </w:p>
    <w:tbl>
      <w:tblPr>
        <w:tblStyle w:val="Table1"/>
        <w:tblW w:w="10347.0" w:type="dxa"/>
        <w:jc w:val="left"/>
        <w:tblInd w:w="108.0" w:type="pct"/>
        <w:tblLayout w:type="fixed"/>
        <w:tblLook w:val="0000"/>
      </w:tblPr>
      <w:tblGrid>
        <w:gridCol w:w="790"/>
        <w:gridCol w:w="2299"/>
        <w:gridCol w:w="2346"/>
        <w:gridCol w:w="2724"/>
        <w:gridCol w:w="2188"/>
        <w:tblGridChange w:id="0">
          <w:tblGrid>
            <w:gridCol w:w="790"/>
            <w:gridCol w:w="2299"/>
            <w:gridCol w:w="2346"/>
            <w:gridCol w:w="2724"/>
            <w:gridCol w:w="2188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COMPOSIZIONE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6" w:right="0" w:hanging="57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RECAPITI</w:t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Giudice 2 (es. Rossi Mario)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 operatore: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Operatore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Giudice: Presidente di Giuria: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Giudice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Cronometrista in partenza: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Cronometrista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Recapiti telefonici: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O1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G2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C2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radio: G2</w:t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Prepara gli equipaggi per l'allineamento.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Partita la gara scarica G2 e C2 sul Pontone di arrivo.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Rimane a disposizione navetta tra terra e Pontone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Giudice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 operatore: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Operatore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Giudice di partenza: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Giudice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Recapiti telefonici: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G3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radio: G3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Prepara gli equipaggi per l'allineamento.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Dopo il VIA segue la gara.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Giudice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 operatore: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Operatore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Giudice di partenza: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Giudice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Recapiti telefonici: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O3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G4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radio: G4</w:t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Postazione fissa presso la Boa 2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Giudice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 operatore: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Operatore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Giudice di boa: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Giudice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Recapiti telefonici: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O4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G5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radio: G5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postazione fissa presso la Boa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COMPOSIZIONE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6" w:right="0" w:hanging="57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RECAPITI</w:t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Ausiliario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 operatore: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Operatore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Ausiliario: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Ausiliario1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Recapiti telefonici: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O5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radio: A1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Postazione fissa presso Punta Movero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Ausiliario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 operatore: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Operatore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Ausiliario: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Ausiliario2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Recapiti telefonici: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O6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radio: A2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disposizione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Saranno messi a disposizione di fotografi e autorità eventuali motoscafi eccedenti.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CRONOMETRISTI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Cronometrista 1. tel.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Cronometrista 2. tel.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SOCCORSO: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Medico di Gara: Dott............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(cell.:............... 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515.0" w:type="dxa"/>
        <w:jc w:val="left"/>
        <w:tblInd w:w="108.0" w:type="pct"/>
        <w:tblLayout w:type="fixed"/>
        <w:tblLook w:val="0000"/>
      </w:tblPr>
      <w:tblGrid>
        <w:gridCol w:w="967"/>
        <w:gridCol w:w="2370"/>
        <w:gridCol w:w="2324"/>
        <w:gridCol w:w="2463"/>
        <w:gridCol w:w="2391"/>
        <w:tblGridChange w:id="0">
          <w:tblGrid>
            <w:gridCol w:w="967"/>
            <w:gridCol w:w="2370"/>
            <w:gridCol w:w="2324"/>
            <w:gridCol w:w="2463"/>
            <w:gridCol w:w="2391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COMPOSIZIONE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6" w:right="0" w:hanging="57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RECAPITI</w:t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CROCE ROSSA 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operatori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telefonico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Gommone lungo il percorso di gara.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 1</w:t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operatori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telefonico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</w:t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Gommone lungo il percorso di gara.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AMB1</w:t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CROCE ROSSA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operatori, con Medico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telefonico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1"/>
              <w:keepLines w:val="0"/>
              <w:pageBreakBefore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 </w:t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Ambulanza presso la partenza.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 2</w:t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CROCE ROSSA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operatori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telefonico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1"/>
              <w:keepLines w:val="0"/>
              <w:pageBreakBefore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Località Piazza Motta a Orta; dopo il passaggio dell’ultimo concorrente si sposta in zona Arrivo.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LOGISTICA</w:t>
      </w:r>
      <w:r w:rsidDel="00000000" w:rsidR="00000000" w:rsidRPr="00000000">
        <w:rPr>
          <w:rtl w:val="0"/>
        </w:rPr>
      </w:r>
    </w:p>
    <w:tbl>
      <w:tblPr>
        <w:tblStyle w:val="Table3"/>
        <w:tblW w:w="10347.0" w:type="dxa"/>
        <w:jc w:val="left"/>
        <w:tblInd w:w="108.0" w:type="pct"/>
        <w:tblLayout w:type="fixed"/>
        <w:tblLook w:val="0000"/>
      </w:tblPr>
      <w:tblGrid>
        <w:gridCol w:w="1149"/>
        <w:gridCol w:w="2419"/>
        <w:gridCol w:w="1823"/>
        <w:gridCol w:w="2757"/>
        <w:gridCol w:w="2199"/>
        <w:tblGridChange w:id="0">
          <w:tblGrid>
            <w:gridCol w:w="1149"/>
            <w:gridCol w:w="2419"/>
            <w:gridCol w:w="1823"/>
            <w:gridCol w:w="2757"/>
            <w:gridCol w:w="2199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AIB 1</w:t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A.I.B. Sicurezza addetti ai parcheggi.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operatori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telefonico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6" w:right="0" w:hanging="57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Zona parcheggi, Bagnera.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AIB 2</w:t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A.I.B. Sicurezza addetti all'area di partenza.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operatori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telefonico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Zona carrelli, Bagnera.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 di prendere servizio leggere attentamente le Istruzioni per Soccorritori.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Responsabile Mezzi Nautici                                                                  Il Responsabile Sicurezza</w:t>
      </w:r>
    </w:p>
    <w:p w:rsidR="00000000" w:rsidDel="00000000" w:rsidP="00000000" w:rsidRDefault="00000000" w:rsidRPr="00000000" w14:paraId="000000C8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Paolo PITTINO                                                                                             Simone CONGIU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Cell.: 392.5526093</w:t>
        <w:tab/>
        <w:tab/>
        <w:tab/>
        <w:tab/>
        <w:tab/>
        <w:tab/>
        <w:tab/>
        <w:t xml:space="preserve">             Cell.: 347.3963457</w:t>
      </w:r>
    </w:p>
    <w:p w:rsidR="00000000" w:rsidDel="00000000" w:rsidP="00000000" w:rsidRDefault="00000000" w:rsidRPr="00000000" w14:paraId="000000CA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radio:</w:t>
        <w:tab/>
        <w:tab/>
        <w:tab/>
        <w:tab/>
        <w:tab/>
        <w:tab/>
        <w:tab/>
        <w:tab/>
        <w:t xml:space="preserve">             radio: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NB: i Nominativi saranno indicati il giorno precedente a seguito di aggiornamento in sede di COL.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764" w:top="764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center" w:pos="5233"/>
        <w:tab w:val="right" w:pos="10466"/>
      </w:tabs>
      <w:spacing w:after="20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20</w:t>
    </w: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22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Mezzi nautici Memorial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