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4745" w:rsidRDefault="009B4745" w:rsidP="009B4745"/>
    <w:p w:rsidR="009B4745" w:rsidRPr="009B4745" w:rsidRDefault="009B4745" w:rsidP="009B4745"/>
    <w:p w:rsidR="00C200CF" w:rsidRPr="000806D3" w:rsidRDefault="00C200CF" w:rsidP="00C200CF">
      <w:pPr>
        <w:rPr>
          <w:b/>
          <w:color w:val="000000" w:themeColor="text1"/>
          <w:sz w:val="28"/>
          <w:szCs w:val="28"/>
        </w:rPr>
      </w:pPr>
    </w:p>
    <w:p w:rsidR="009B4745" w:rsidRPr="009B4745" w:rsidRDefault="00C200CF" w:rsidP="00C200CF">
      <w:pPr>
        <w:jc w:val="center"/>
        <w:rPr>
          <w:b/>
          <w:color w:val="0070C0"/>
          <w:sz w:val="32"/>
          <w:szCs w:val="32"/>
        </w:rPr>
      </w:pPr>
      <w:r w:rsidRPr="009B4745">
        <w:rPr>
          <w:b/>
          <w:color w:val="0070C0"/>
          <w:sz w:val="32"/>
          <w:szCs w:val="32"/>
        </w:rPr>
        <w:t xml:space="preserve">INFORMAZIONI UTILI </w:t>
      </w:r>
    </w:p>
    <w:p w:rsidR="00C200CF" w:rsidRPr="009B4745" w:rsidRDefault="00C200CF" w:rsidP="00C200CF">
      <w:pPr>
        <w:jc w:val="center"/>
        <w:rPr>
          <w:b/>
          <w:color w:val="0070C0"/>
          <w:sz w:val="32"/>
          <w:szCs w:val="32"/>
        </w:rPr>
      </w:pPr>
      <w:r w:rsidRPr="009B4745">
        <w:rPr>
          <w:b/>
          <w:color w:val="0070C0"/>
          <w:sz w:val="32"/>
          <w:szCs w:val="32"/>
        </w:rPr>
        <w:t>CAMPIONATO ITALIANO COASTAL ROWING</w:t>
      </w:r>
    </w:p>
    <w:p w:rsidR="00C200CF" w:rsidRPr="009B4745" w:rsidRDefault="00C200CF" w:rsidP="00C200CF">
      <w:pPr>
        <w:rPr>
          <w:caps/>
          <w:sz w:val="22"/>
          <w:szCs w:val="22"/>
        </w:rPr>
      </w:pPr>
    </w:p>
    <w:p w:rsidR="00C200CF" w:rsidRPr="009B4745" w:rsidRDefault="00C200CF" w:rsidP="00C200CF">
      <w:pPr>
        <w:jc w:val="both"/>
        <w:rPr>
          <w:sz w:val="22"/>
          <w:szCs w:val="22"/>
        </w:rPr>
      </w:pPr>
      <w:r w:rsidRPr="009B4745">
        <w:rPr>
          <w:sz w:val="22"/>
          <w:szCs w:val="22"/>
        </w:rPr>
        <w:t xml:space="preserve">Il Comitato Organizzatore del Campionato Italiano di </w:t>
      </w:r>
      <w:proofErr w:type="spellStart"/>
      <w:r w:rsidRPr="009B4745">
        <w:rPr>
          <w:sz w:val="22"/>
          <w:szCs w:val="22"/>
        </w:rPr>
        <w:t>Coastal</w:t>
      </w:r>
      <w:proofErr w:type="spellEnd"/>
      <w:r w:rsidRPr="009B4745">
        <w:rPr>
          <w:sz w:val="22"/>
          <w:szCs w:val="22"/>
        </w:rPr>
        <w:t xml:space="preserve"> </w:t>
      </w:r>
      <w:proofErr w:type="spellStart"/>
      <w:r w:rsidRPr="009B4745">
        <w:rPr>
          <w:sz w:val="22"/>
          <w:szCs w:val="22"/>
        </w:rPr>
        <w:t>Rowing</w:t>
      </w:r>
      <w:proofErr w:type="spellEnd"/>
      <w:r w:rsidRPr="009B4745">
        <w:rPr>
          <w:sz w:val="22"/>
          <w:szCs w:val="22"/>
        </w:rPr>
        <w:t xml:space="preserve"> di Procida del 1 e 2 ottobre 2022 desidera fornirvi informazioni utili in riferimento ad aspetti logistici e d’interesse per la migliore permanenza sull’isola.</w:t>
      </w:r>
    </w:p>
    <w:p w:rsidR="00C200CF" w:rsidRPr="009B4745" w:rsidRDefault="00C200CF" w:rsidP="00C200CF">
      <w:pPr>
        <w:rPr>
          <w:sz w:val="22"/>
          <w:szCs w:val="22"/>
        </w:rPr>
      </w:pPr>
    </w:p>
    <w:p w:rsidR="00C200CF" w:rsidRPr="009B4745" w:rsidRDefault="00C200CF" w:rsidP="00C200CF">
      <w:pPr>
        <w:rPr>
          <w:b/>
          <w:color w:val="0070C0"/>
          <w:sz w:val="22"/>
          <w:szCs w:val="22"/>
        </w:rPr>
      </w:pPr>
      <w:r w:rsidRPr="009B4745">
        <w:rPr>
          <w:b/>
          <w:color w:val="0070C0"/>
          <w:sz w:val="22"/>
          <w:szCs w:val="22"/>
        </w:rPr>
        <w:t>ISCRIZIONI</w:t>
      </w:r>
    </w:p>
    <w:p w:rsidR="00C200CF" w:rsidRPr="009B4745" w:rsidRDefault="00C200CF" w:rsidP="00C200CF">
      <w:pPr>
        <w:jc w:val="both"/>
        <w:rPr>
          <w:color w:val="C00000"/>
          <w:sz w:val="22"/>
          <w:szCs w:val="22"/>
        </w:rPr>
      </w:pPr>
      <w:r w:rsidRPr="009B4745">
        <w:rPr>
          <w:sz w:val="22"/>
          <w:szCs w:val="22"/>
        </w:rPr>
        <w:t xml:space="preserve">La scadenza delle iscrizioni è </w:t>
      </w:r>
      <w:r w:rsidR="005A0180">
        <w:rPr>
          <w:b/>
          <w:bCs/>
          <w:color w:val="C00000"/>
          <w:sz w:val="22"/>
          <w:szCs w:val="22"/>
          <w:u w:val="single"/>
        </w:rPr>
        <w:t>fissata</w:t>
      </w:r>
      <w:r w:rsidRPr="009B4745">
        <w:rPr>
          <w:b/>
          <w:bCs/>
          <w:color w:val="C00000"/>
          <w:sz w:val="22"/>
          <w:szCs w:val="22"/>
          <w:u w:val="single"/>
        </w:rPr>
        <w:t xml:space="preserve"> alle ore 24:00 del 19 settembre 2022.</w:t>
      </w:r>
    </w:p>
    <w:p w:rsidR="00C200CF" w:rsidRPr="009B4745" w:rsidRDefault="00C200CF" w:rsidP="00C200CF">
      <w:pPr>
        <w:rPr>
          <w:sz w:val="22"/>
          <w:szCs w:val="22"/>
        </w:rPr>
      </w:pPr>
    </w:p>
    <w:p w:rsidR="00C200CF" w:rsidRPr="009B4745" w:rsidRDefault="00C200CF" w:rsidP="00C200CF">
      <w:pPr>
        <w:rPr>
          <w:color w:val="0070C0"/>
          <w:sz w:val="22"/>
          <w:szCs w:val="22"/>
        </w:rPr>
      </w:pPr>
      <w:r w:rsidRPr="009B4745">
        <w:rPr>
          <w:b/>
          <w:color w:val="0070C0"/>
          <w:sz w:val="22"/>
          <w:szCs w:val="22"/>
        </w:rPr>
        <w:t>NOLEGGIO IMBARCAZIONI</w:t>
      </w:r>
    </w:p>
    <w:p w:rsidR="00C200CF" w:rsidRPr="009B4745" w:rsidRDefault="00C200CF" w:rsidP="00C200CF">
      <w:pPr>
        <w:jc w:val="both"/>
        <w:rPr>
          <w:sz w:val="22"/>
          <w:szCs w:val="22"/>
        </w:rPr>
      </w:pPr>
      <w:r w:rsidRPr="009B4745">
        <w:rPr>
          <w:sz w:val="22"/>
          <w:szCs w:val="22"/>
        </w:rPr>
        <w:t xml:space="preserve">Si prega di inviare tutte le richieste, attraverso il modulo predisposto nel Bando, entro il termine ultimo di scadenza delle iscrizioni, al fine di agevolare la predisposizione di un programma provvisorio (nei giorni successivi) il più preciso possibile, tenendo conto anche delle esigenze di noleggio. </w:t>
      </w:r>
    </w:p>
    <w:p w:rsidR="00C200CF" w:rsidRPr="009B4745" w:rsidRDefault="00C200CF" w:rsidP="00C200CF">
      <w:pPr>
        <w:jc w:val="both"/>
        <w:rPr>
          <w:sz w:val="22"/>
          <w:szCs w:val="22"/>
        </w:rPr>
      </w:pPr>
    </w:p>
    <w:p w:rsidR="00C200CF" w:rsidRPr="009B4745" w:rsidRDefault="00C200CF" w:rsidP="00C200CF">
      <w:pPr>
        <w:jc w:val="both"/>
        <w:rPr>
          <w:color w:val="000000" w:themeColor="text1"/>
          <w:sz w:val="22"/>
          <w:szCs w:val="22"/>
        </w:rPr>
      </w:pPr>
      <w:r w:rsidRPr="009B4745">
        <w:rPr>
          <w:b/>
          <w:color w:val="C00000"/>
          <w:sz w:val="22"/>
          <w:szCs w:val="22"/>
          <w:u w:val="single"/>
        </w:rPr>
        <w:t>Le imbarcazioni saranno tutte armate dei remi</w:t>
      </w:r>
      <w:r w:rsidR="009B4745" w:rsidRPr="009B4745">
        <w:rPr>
          <w:color w:val="000000" w:themeColor="text1"/>
          <w:sz w:val="22"/>
          <w:szCs w:val="22"/>
        </w:rPr>
        <w:t xml:space="preserve"> grazie</w:t>
      </w:r>
      <w:r w:rsidRPr="009B4745">
        <w:rPr>
          <w:color w:val="000000" w:themeColor="text1"/>
          <w:sz w:val="22"/>
          <w:szCs w:val="22"/>
        </w:rPr>
        <w:t xml:space="preserve"> allo sforzo organizzativo del COL con la preziosa collaborazione del Cantiere Filippi che, nonostante le concomitanze con altri impegni internazionali, è riuscito a coprire le richieste e le necessità per il migliore svolgimento del Campionato Italiano </w:t>
      </w:r>
      <w:proofErr w:type="spellStart"/>
      <w:r w:rsidRPr="009B4745">
        <w:rPr>
          <w:color w:val="000000" w:themeColor="text1"/>
          <w:sz w:val="22"/>
          <w:szCs w:val="22"/>
        </w:rPr>
        <w:t>Coastal</w:t>
      </w:r>
      <w:proofErr w:type="spellEnd"/>
      <w:r w:rsidRPr="009B4745">
        <w:rPr>
          <w:color w:val="000000" w:themeColor="text1"/>
          <w:sz w:val="22"/>
          <w:szCs w:val="22"/>
        </w:rPr>
        <w:t xml:space="preserve"> </w:t>
      </w:r>
      <w:proofErr w:type="spellStart"/>
      <w:r w:rsidRPr="009B4745">
        <w:rPr>
          <w:color w:val="000000" w:themeColor="text1"/>
          <w:sz w:val="22"/>
          <w:szCs w:val="22"/>
        </w:rPr>
        <w:t>Rowing</w:t>
      </w:r>
      <w:proofErr w:type="spellEnd"/>
      <w:r w:rsidRPr="009B4745">
        <w:rPr>
          <w:color w:val="000000" w:themeColor="text1"/>
          <w:sz w:val="22"/>
          <w:szCs w:val="22"/>
        </w:rPr>
        <w:t xml:space="preserve"> di Procida.</w:t>
      </w:r>
    </w:p>
    <w:p w:rsidR="00C200CF" w:rsidRPr="009B4745" w:rsidRDefault="00C200CF" w:rsidP="00C200CF">
      <w:pPr>
        <w:rPr>
          <w:b/>
          <w:color w:val="FF0000"/>
          <w:sz w:val="22"/>
          <w:szCs w:val="22"/>
        </w:rPr>
      </w:pPr>
    </w:p>
    <w:p w:rsidR="00C200CF" w:rsidRPr="009B4745" w:rsidRDefault="00C200CF" w:rsidP="00C200CF">
      <w:pPr>
        <w:rPr>
          <w:color w:val="0070C0"/>
          <w:sz w:val="22"/>
          <w:szCs w:val="22"/>
        </w:rPr>
      </w:pPr>
      <w:r w:rsidRPr="009B4745">
        <w:rPr>
          <w:b/>
          <w:color w:val="0070C0"/>
          <w:sz w:val="22"/>
          <w:szCs w:val="22"/>
        </w:rPr>
        <w:t>ACCESSO SPIAGGIA E PARCHEGGIO</w:t>
      </w:r>
      <w:r w:rsidRPr="009B4745">
        <w:rPr>
          <w:color w:val="0070C0"/>
          <w:sz w:val="22"/>
          <w:szCs w:val="22"/>
        </w:rPr>
        <w:t xml:space="preserve"> </w:t>
      </w:r>
    </w:p>
    <w:p w:rsidR="00C200CF" w:rsidRPr="009B4745" w:rsidRDefault="005A0180" w:rsidP="00C200CF">
      <w:pPr>
        <w:jc w:val="both"/>
        <w:rPr>
          <w:sz w:val="22"/>
          <w:szCs w:val="22"/>
        </w:rPr>
      </w:pPr>
      <w:r>
        <w:rPr>
          <w:sz w:val="22"/>
          <w:szCs w:val="22"/>
        </w:rPr>
        <w:t>I</w:t>
      </w:r>
      <w:r w:rsidR="00C200CF" w:rsidRPr="009B4745">
        <w:rPr>
          <w:sz w:val="22"/>
          <w:szCs w:val="22"/>
        </w:rPr>
        <w:t xml:space="preserve">l parco imbarcazioni, posto sulla “Spiaggia della Lingua” sul lato est del porto, è raggiungibile facilmente a piedi (circa </w:t>
      </w:r>
      <w:r w:rsidR="00E0112C">
        <w:rPr>
          <w:sz w:val="22"/>
          <w:szCs w:val="22"/>
        </w:rPr>
        <w:t>5</w:t>
      </w:r>
      <w:r w:rsidR="00C200CF" w:rsidRPr="009B4745">
        <w:rPr>
          <w:sz w:val="22"/>
          <w:szCs w:val="22"/>
        </w:rPr>
        <w:t xml:space="preserve">00 metri) dallo sbarco dei traghetti e aliscafi. </w:t>
      </w:r>
    </w:p>
    <w:p w:rsidR="00C200CF" w:rsidRPr="009B4745" w:rsidRDefault="00C200CF" w:rsidP="00C200CF">
      <w:pPr>
        <w:jc w:val="both"/>
        <w:rPr>
          <w:sz w:val="22"/>
          <w:szCs w:val="22"/>
        </w:rPr>
      </w:pPr>
      <w:r w:rsidRPr="009B4745">
        <w:rPr>
          <w:sz w:val="22"/>
          <w:szCs w:val="22"/>
        </w:rPr>
        <w:t xml:space="preserve">Le società possono arrivare sull’Isola con un pulmino o altro mezzo di servizio, comunque non più di uno per ogni Società iscritta alla manifestazione. Per ottenere il permesso di sbarco è necessario produrre una richiesta Online presso il sito del Comando alla voce: “Artisti, ditte che lavorano sull’Isola o altro motivo valido”, indicando come motivo la partecipazione al Campionato Italiano di </w:t>
      </w:r>
      <w:proofErr w:type="spellStart"/>
      <w:r w:rsidRPr="009B4745">
        <w:rPr>
          <w:sz w:val="22"/>
          <w:szCs w:val="22"/>
        </w:rPr>
        <w:t>Coastal</w:t>
      </w:r>
      <w:proofErr w:type="spellEnd"/>
      <w:r w:rsidRPr="009B4745">
        <w:rPr>
          <w:sz w:val="22"/>
          <w:szCs w:val="22"/>
        </w:rPr>
        <w:t xml:space="preserve"> </w:t>
      </w:r>
      <w:proofErr w:type="spellStart"/>
      <w:r w:rsidRPr="009B4745">
        <w:rPr>
          <w:sz w:val="22"/>
          <w:szCs w:val="22"/>
        </w:rPr>
        <w:t>Rowing</w:t>
      </w:r>
      <w:proofErr w:type="spellEnd"/>
      <w:r w:rsidRPr="009B4745">
        <w:rPr>
          <w:sz w:val="22"/>
          <w:szCs w:val="22"/>
        </w:rPr>
        <w:t xml:space="preserve"> – Marina di Procida, Spiaggia della Lingua. </w:t>
      </w:r>
    </w:p>
    <w:p w:rsidR="00C200CF" w:rsidRPr="009B4745" w:rsidRDefault="00C200CF" w:rsidP="00C200CF">
      <w:pPr>
        <w:jc w:val="both"/>
        <w:rPr>
          <w:sz w:val="22"/>
          <w:szCs w:val="22"/>
        </w:rPr>
      </w:pPr>
    </w:p>
    <w:p w:rsidR="00C200CF" w:rsidRPr="009B4745" w:rsidRDefault="00C9704E" w:rsidP="00C200CF">
      <w:pPr>
        <w:jc w:val="both"/>
        <w:rPr>
          <w:color w:val="0563C1" w:themeColor="hyperlink"/>
          <w:sz w:val="22"/>
          <w:szCs w:val="22"/>
          <w:u w:val="single"/>
        </w:rPr>
      </w:pPr>
      <w:hyperlink r:id="rId6" w:history="1">
        <w:r w:rsidR="00C200CF" w:rsidRPr="009B4745">
          <w:rPr>
            <w:rStyle w:val="Collegamentoipertestuale"/>
            <w:sz w:val="22"/>
            <w:szCs w:val="22"/>
          </w:rPr>
          <w:t>https://docs.google.com/forms/d/e/1FAIpQLSdp2af_oh_pOOkZmZdekN0Q8ItjxYO3ekQgi_LrYS-S4mKI6w/viewform</w:t>
        </w:r>
      </w:hyperlink>
    </w:p>
    <w:p w:rsidR="00C200CF" w:rsidRPr="009B4745" w:rsidRDefault="00C200CF" w:rsidP="00C200CF">
      <w:pPr>
        <w:jc w:val="both"/>
        <w:rPr>
          <w:sz w:val="22"/>
          <w:szCs w:val="22"/>
        </w:rPr>
      </w:pPr>
      <w:r w:rsidRPr="009B4745">
        <w:rPr>
          <w:sz w:val="22"/>
          <w:szCs w:val="22"/>
        </w:rPr>
        <w:t xml:space="preserve">Il parcheggio è predisposto in prossimità del parco imbarcazioni nello spazio antistante il “Cinema Hall”.  Si allega mappa dei luoghi. </w:t>
      </w:r>
    </w:p>
    <w:p w:rsidR="00C200CF" w:rsidRPr="009B4745" w:rsidRDefault="00C200CF" w:rsidP="00C200CF">
      <w:pPr>
        <w:jc w:val="both"/>
        <w:rPr>
          <w:sz w:val="22"/>
          <w:szCs w:val="22"/>
        </w:rPr>
      </w:pPr>
    </w:p>
    <w:p w:rsidR="009B4745" w:rsidRPr="009B4745" w:rsidRDefault="009B4745" w:rsidP="009B4745">
      <w:pPr>
        <w:jc w:val="center"/>
        <w:rPr>
          <w:b/>
          <w:bCs/>
          <w:color w:val="0070C0"/>
          <w:sz w:val="28"/>
          <w:szCs w:val="28"/>
        </w:rPr>
      </w:pPr>
      <w:r w:rsidRPr="009B4745">
        <w:rPr>
          <w:b/>
          <w:bCs/>
          <w:color w:val="0070C0"/>
          <w:sz w:val="28"/>
          <w:szCs w:val="28"/>
        </w:rPr>
        <w:t>TITOLI IN GARA E PREMIAZIONI</w:t>
      </w:r>
    </w:p>
    <w:p w:rsidR="009B4745" w:rsidRPr="009B4745" w:rsidRDefault="009B4745" w:rsidP="009B4745">
      <w:pPr>
        <w:jc w:val="both"/>
        <w:rPr>
          <w:b/>
          <w:bCs/>
          <w:color w:val="0070C0"/>
          <w:sz w:val="22"/>
          <w:szCs w:val="22"/>
        </w:rPr>
      </w:pPr>
    </w:p>
    <w:p w:rsidR="009B4745" w:rsidRPr="009B4745" w:rsidRDefault="009B4745" w:rsidP="009B4745">
      <w:pPr>
        <w:jc w:val="both"/>
        <w:rPr>
          <w:bCs/>
          <w:color w:val="000000" w:themeColor="text1"/>
          <w:sz w:val="22"/>
          <w:szCs w:val="22"/>
        </w:rPr>
      </w:pPr>
      <w:r w:rsidRPr="009B4745">
        <w:rPr>
          <w:bCs/>
          <w:color w:val="000000" w:themeColor="text1"/>
          <w:sz w:val="22"/>
          <w:szCs w:val="22"/>
        </w:rPr>
        <w:t xml:space="preserve">A tutti gli atleti partecipanti sarà donata una medaglia ricordo del Campionato realizzata dall’artista gioielliere </w:t>
      </w:r>
      <w:proofErr w:type="spellStart"/>
      <w:r w:rsidRPr="009B4745">
        <w:rPr>
          <w:bCs/>
          <w:color w:val="000000" w:themeColor="text1"/>
          <w:sz w:val="22"/>
          <w:szCs w:val="22"/>
        </w:rPr>
        <w:t>Asad</w:t>
      </w:r>
      <w:proofErr w:type="spellEnd"/>
      <w:r w:rsidRPr="009B4745">
        <w:rPr>
          <w:bCs/>
          <w:color w:val="000000" w:themeColor="text1"/>
          <w:sz w:val="22"/>
          <w:szCs w:val="22"/>
        </w:rPr>
        <w:t xml:space="preserve"> Ventrella.</w:t>
      </w:r>
    </w:p>
    <w:p w:rsidR="009B4745" w:rsidRPr="009B4745" w:rsidRDefault="009B4745" w:rsidP="009B4745">
      <w:pPr>
        <w:jc w:val="both"/>
        <w:rPr>
          <w:b/>
          <w:bCs/>
          <w:color w:val="000000" w:themeColor="text1"/>
          <w:sz w:val="22"/>
          <w:szCs w:val="22"/>
        </w:rPr>
      </w:pPr>
    </w:p>
    <w:p w:rsidR="009B4745" w:rsidRPr="009B4745" w:rsidRDefault="009B4745" w:rsidP="009B4745">
      <w:pPr>
        <w:jc w:val="both"/>
        <w:rPr>
          <w:b/>
          <w:bCs/>
          <w:color w:val="0070C0"/>
          <w:sz w:val="22"/>
          <w:szCs w:val="22"/>
        </w:rPr>
      </w:pPr>
      <w:r w:rsidRPr="009B4745">
        <w:rPr>
          <w:b/>
          <w:bCs/>
          <w:color w:val="0070C0"/>
          <w:sz w:val="22"/>
          <w:szCs w:val="22"/>
        </w:rPr>
        <w:t xml:space="preserve">CAMPIONATO ITALIANO MASTER </w:t>
      </w:r>
    </w:p>
    <w:p w:rsidR="009B4745" w:rsidRPr="009B4745" w:rsidRDefault="009B4745" w:rsidP="009B4745">
      <w:pPr>
        <w:jc w:val="both"/>
        <w:rPr>
          <w:bCs/>
          <w:color w:val="000000" w:themeColor="text1"/>
          <w:sz w:val="22"/>
          <w:szCs w:val="22"/>
        </w:rPr>
      </w:pPr>
      <w:r w:rsidRPr="009B4745">
        <w:rPr>
          <w:bCs/>
          <w:color w:val="000000" w:themeColor="text1"/>
          <w:sz w:val="22"/>
          <w:szCs w:val="22"/>
        </w:rPr>
        <w:t>Agli atleti:</w:t>
      </w:r>
    </w:p>
    <w:p w:rsidR="009B4745" w:rsidRPr="009B4745" w:rsidRDefault="009B4745" w:rsidP="009B4745">
      <w:pPr>
        <w:jc w:val="both"/>
        <w:rPr>
          <w:bCs/>
          <w:color w:val="000000" w:themeColor="text1"/>
          <w:sz w:val="22"/>
          <w:szCs w:val="22"/>
        </w:rPr>
      </w:pPr>
      <w:r w:rsidRPr="009B4745">
        <w:rPr>
          <w:bCs/>
          <w:color w:val="000000" w:themeColor="text1"/>
          <w:sz w:val="22"/>
          <w:szCs w:val="22"/>
        </w:rPr>
        <w:t>• Primi classificati: diploma, maglia e medaglia dorata</w:t>
      </w:r>
    </w:p>
    <w:p w:rsidR="009B4745" w:rsidRPr="009B4745" w:rsidRDefault="009B4745" w:rsidP="009B4745">
      <w:pPr>
        <w:jc w:val="both"/>
        <w:rPr>
          <w:bCs/>
          <w:color w:val="000000" w:themeColor="text1"/>
          <w:sz w:val="22"/>
          <w:szCs w:val="22"/>
        </w:rPr>
      </w:pPr>
      <w:r w:rsidRPr="009B4745">
        <w:rPr>
          <w:bCs/>
          <w:color w:val="000000" w:themeColor="text1"/>
          <w:sz w:val="22"/>
          <w:szCs w:val="22"/>
        </w:rPr>
        <w:t>• Secondi classificati: medaglia argentata</w:t>
      </w:r>
    </w:p>
    <w:p w:rsidR="009B4745" w:rsidRPr="009B4745" w:rsidRDefault="009B4745" w:rsidP="009B4745">
      <w:pPr>
        <w:jc w:val="both"/>
        <w:rPr>
          <w:bCs/>
          <w:color w:val="000000" w:themeColor="text1"/>
          <w:sz w:val="22"/>
          <w:szCs w:val="22"/>
        </w:rPr>
      </w:pPr>
      <w:r w:rsidRPr="009B4745">
        <w:rPr>
          <w:bCs/>
          <w:color w:val="000000" w:themeColor="text1"/>
          <w:sz w:val="22"/>
          <w:szCs w:val="22"/>
        </w:rPr>
        <w:t>• Terzi classificati: medaglia di bronzo</w:t>
      </w:r>
    </w:p>
    <w:p w:rsidR="009B4745" w:rsidRDefault="009B4745" w:rsidP="009B4745">
      <w:pPr>
        <w:jc w:val="both"/>
        <w:rPr>
          <w:bCs/>
          <w:color w:val="000000" w:themeColor="text1"/>
          <w:sz w:val="22"/>
          <w:szCs w:val="22"/>
        </w:rPr>
      </w:pPr>
    </w:p>
    <w:p w:rsidR="009B4745" w:rsidRDefault="009B4745" w:rsidP="009B4745">
      <w:pPr>
        <w:jc w:val="both"/>
        <w:rPr>
          <w:b/>
          <w:bCs/>
          <w:color w:val="000000" w:themeColor="text1"/>
          <w:sz w:val="22"/>
          <w:szCs w:val="22"/>
        </w:rPr>
      </w:pPr>
    </w:p>
    <w:p w:rsidR="00F54981" w:rsidRDefault="00F54981" w:rsidP="009B4745">
      <w:pPr>
        <w:jc w:val="both"/>
        <w:rPr>
          <w:b/>
          <w:bCs/>
          <w:color w:val="000000" w:themeColor="text1"/>
          <w:sz w:val="22"/>
          <w:szCs w:val="22"/>
        </w:rPr>
      </w:pPr>
    </w:p>
    <w:p w:rsidR="00F54981" w:rsidRDefault="00F54981" w:rsidP="009B4745">
      <w:pPr>
        <w:jc w:val="both"/>
        <w:rPr>
          <w:b/>
          <w:bCs/>
          <w:color w:val="000000" w:themeColor="text1"/>
          <w:sz w:val="22"/>
          <w:szCs w:val="22"/>
        </w:rPr>
      </w:pPr>
    </w:p>
    <w:p w:rsidR="00F54981" w:rsidRDefault="00F54981" w:rsidP="009B4745">
      <w:pPr>
        <w:jc w:val="both"/>
        <w:rPr>
          <w:b/>
          <w:bCs/>
          <w:color w:val="000000" w:themeColor="text1"/>
          <w:sz w:val="22"/>
          <w:szCs w:val="22"/>
        </w:rPr>
      </w:pPr>
    </w:p>
    <w:p w:rsidR="00F54981" w:rsidRPr="009B4745" w:rsidRDefault="00F54981" w:rsidP="009B4745">
      <w:pPr>
        <w:jc w:val="both"/>
        <w:rPr>
          <w:b/>
          <w:bCs/>
          <w:color w:val="000000" w:themeColor="text1"/>
          <w:sz w:val="22"/>
          <w:szCs w:val="22"/>
        </w:rPr>
      </w:pPr>
    </w:p>
    <w:p w:rsidR="009B4745" w:rsidRDefault="009B4745" w:rsidP="009B4745">
      <w:pPr>
        <w:jc w:val="both"/>
        <w:rPr>
          <w:b/>
          <w:bCs/>
          <w:color w:val="0070C0"/>
          <w:sz w:val="22"/>
          <w:szCs w:val="22"/>
        </w:rPr>
      </w:pPr>
    </w:p>
    <w:p w:rsidR="009B4745" w:rsidRPr="009B4745" w:rsidRDefault="009B4745" w:rsidP="009B4745">
      <w:pPr>
        <w:jc w:val="both"/>
        <w:rPr>
          <w:b/>
          <w:bCs/>
          <w:color w:val="0070C0"/>
          <w:sz w:val="22"/>
          <w:szCs w:val="22"/>
        </w:rPr>
      </w:pPr>
      <w:r w:rsidRPr="009B4745">
        <w:rPr>
          <w:b/>
          <w:bCs/>
          <w:color w:val="0070C0"/>
          <w:sz w:val="22"/>
          <w:szCs w:val="22"/>
        </w:rPr>
        <w:t xml:space="preserve">CAMPIONATO ITALIANO SENIOR </w:t>
      </w:r>
    </w:p>
    <w:p w:rsidR="009B4745" w:rsidRPr="009B4745" w:rsidRDefault="009B4745" w:rsidP="009B4745">
      <w:pPr>
        <w:jc w:val="both"/>
        <w:rPr>
          <w:bCs/>
          <w:color w:val="000000" w:themeColor="text1"/>
          <w:sz w:val="22"/>
          <w:szCs w:val="22"/>
        </w:rPr>
      </w:pPr>
      <w:r w:rsidRPr="009B4745">
        <w:rPr>
          <w:bCs/>
          <w:color w:val="000000" w:themeColor="text1"/>
          <w:sz w:val="22"/>
          <w:szCs w:val="22"/>
        </w:rPr>
        <w:t xml:space="preserve">Alla Società: Trofeo ricordo </w:t>
      </w:r>
    </w:p>
    <w:p w:rsidR="009B4745" w:rsidRPr="009B4745" w:rsidRDefault="009B4745" w:rsidP="009B4745">
      <w:pPr>
        <w:jc w:val="both"/>
        <w:rPr>
          <w:bCs/>
          <w:color w:val="000000" w:themeColor="text1"/>
          <w:sz w:val="22"/>
          <w:szCs w:val="22"/>
        </w:rPr>
      </w:pPr>
      <w:r w:rsidRPr="009B4745">
        <w:rPr>
          <w:bCs/>
          <w:color w:val="000000" w:themeColor="text1"/>
          <w:sz w:val="22"/>
          <w:szCs w:val="22"/>
        </w:rPr>
        <w:t>Agli atleti:</w:t>
      </w:r>
    </w:p>
    <w:p w:rsidR="009B4745" w:rsidRPr="009B4745" w:rsidRDefault="009B4745" w:rsidP="009B4745">
      <w:pPr>
        <w:jc w:val="both"/>
        <w:rPr>
          <w:bCs/>
          <w:color w:val="000000" w:themeColor="text1"/>
          <w:sz w:val="22"/>
          <w:szCs w:val="22"/>
        </w:rPr>
      </w:pPr>
      <w:r w:rsidRPr="009B4745">
        <w:rPr>
          <w:bCs/>
          <w:color w:val="000000" w:themeColor="text1"/>
          <w:sz w:val="22"/>
          <w:szCs w:val="22"/>
        </w:rPr>
        <w:t>• Primi classificati: diploma, maglia e medaglia dorata</w:t>
      </w:r>
    </w:p>
    <w:p w:rsidR="009B4745" w:rsidRPr="009B4745" w:rsidRDefault="009B4745" w:rsidP="009B4745">
      <w:pPr>
        <w:jc w:val="both"/>
        <w:rPr>
          <w:bCs/>
          <w:color w:val="000000" w:themeColor="text1"/>
          <w:sz w:val="22"/>
          <w:szCs w:val="22"/>
        </w:rPr>
      </w:pPr>
      <w:r w:rsidRPr="009B4745">
        <w:rPr>
          <w:bCs/>
          <w:color w:val="000000" w:themeColor="text1"/>
          <w:sz w:val="22"/>
          <w:szCs w:val="22"/>
        </w:rPr>
        <w:t>• Secondi classificati: medaglia argentata</w:t>
      </w:r>
    </w:p>
    <w:p w:rsidR="009B4745" w:rsidRPr="009B4745" w:rsidRDefault="009B4745" w:rsidP="009B4745">
      <w:pPr>
        <w:jc w:val="both"/>
        <w:rPr>
          <w:bCs/>
          <w:color w:val="000000" w:themeColor="text1"/>
          <w:sz w:val="22"/>
          <w:szCs w:val="22"/>
        </w:rPr>
      </w:pPr>
      <w:r w:rsidRPr="009B4745">
        <w:rPr>
          <w:bCs/>
          <w:color w:val="000000" w:themeColor="text1"/>
          <w:sz w:val="22"/>
          <w:szCs w:val="22"/>
        </w:rPr>
        <w:t>• Terzi classificati: medaglia di bronzo</w:t>
      </w:r>
    </w:p>
    <w:p w:rsidR="009B4745" w:rsidRPr="009B4745" w:rsidRDefault="009B4745" w:rsidP="009B4745">
      <w:pPr>
        <w:jc w:val="both"/>
        <w:rPr>
          <w:bCs/>
          <w:color w:val="000000" w:themeColor="text1"/>
          <w:sz w:val="22"/>
          <w:szCs w:val="22"/>
        </w:rPr>
      </w:pPr>
    </w:p>
    <w:p w:rsidR="009B4745" w:rsidRPr="009B4745" w:rsidRDefault="009B4745" w:rsidP="009B4745">
      <w:pPr>
        <w:jc w:val="both"/>
        <w:rPr>
          <w:bCs/>
          <w:color w:val="000000" w:themeColor="text1"/>
          <w:sz w:val="22"/>
          <w:szCs w:val="22"/>
        </w:rPr>
      </w:pPr>
      <w:r w:rsidRPr="009B4745">
        <w:rPr>
          <w:b/>
          <w:bCs/>
          <w:color w:val="0070C0"/>
          <w:sz w:val="22"/>
          <w:szCs w:val="22"/>
        </w:rPr>
        <w:t>“Trofeo Procida”</w:t>
      </w:r>
      <w:r w:rsidRPr="009B4745">
        <w:rPr>
          <w:bCs/>
          <w:color w:val="0070C0"/>
          <w:sz w:val="22"/>
          <w:szCs w:val="22"/>
        </w:rPr>
        <w:t xml:space="preserve"> </w:t>
      </w:r>
      <w:r w:rsidRPr="009B4745">
        <w:rPr>
          <w:bCs/>
          <w:color w:val="000000" w:themeColor="text1"/>
          <w:sz w:val="22"/>
          <w:szCs w:val="22"/>
        </w:rPr>
        <w:t>- Circolo Canottieri Isola di Procida alla Società che acquisisce maggior punteggio durante le regate dei campionati Master e Senior</w:t>
      </w:r>
    </w:p>
    <w:p w:rsidR="009B4745" w:rsidRPr="009B4745" w:rsidRDefault="009B4745" w:rsidP="009B4745">
      <w:pPr>
        <w:jc w:val="both"/>
        <w:rPr>
          <w:bCs/>
          <w:color w:val="000000" w:themeColor="text1"/>
          <w:sz w:val="22"/>
          <w:szCs w:val="22"/>
        </w:rPr>
      </w:pPr>
    </w:p>
    <w:p w:rsidR="00E0112C" w:rsidRPr="00E0112C" w:rsidRDefault="009B4745" w:rsidP="009B4745">
      <w:pPr>
        <w:jc w:val="both"/>
        <w:rPr>
          <w:bCs/>
          <w:color w:val="000000" w:themeColor="text1"/>
          <w:sz w:val="22"/>
          <w:szCs w:val="22"/>
        </w:rPr>
      </w:pPr>
      <w:r w:rsidRPr="009B4745">
        <w:rPr>
          <w:bCs/>
          <w:color w:val="0070C0"/>
          <w:sz w:val="22"/>
          <w:szCs w:val="22"/>
        </w:rPr>
        <w:t>C1X    Senior F</w:t>
      </w:r>
      <w:r w:rsidRPr="009B4745">
        <w:rPr>
          <w:bCs/>
          <w:color w:val="000000" w:themeColor="text1"/>
          <w:sz w:val="22"/>
          <w:szCs w:val="22"/>
        </w:rPr>
        <w:t xml:space="preserve">   </w:t>
      </w:r>
      <w:r w:rsidR="005A0180">
        <w:rPr>
          <w:bCs/>
          <w:color w:val="000000" w:themeColor="text1"/>
          <w:sz w:val="22"/>
          <w:szCs w:val="22"/>
        </w:rPr>
        <w:tab/>
      </w:r>
      <w:r w:rsidRPr="009B4745">
        <w:rPr>
          <w:bCs/>
          <w:color w:val="000000" w:themeColor="text1"/>
          <w:sz w:val="22"/>
          <w:szCs w:val="22"/>
        </w:rPr>
        <w:t xml:space="preserve"> Trofeo </w:t>
      </w:r>
      <w:proofErr w:type="gramStart"/>
      <w:r w:rsidRPr="009B4745">
        <w:rPr>
          <w:bCs/>
          <w:color w:val="000000" w:themeColor="text1"/>
          <w:sz w:val="22"/>
          <w:szCs w:val="22"/>
        </w:rPr>
        <w:t>Graziella  -</w:t>
      </w:r>
      <w:proofErr w:type="gramEnd"/>
      <w:r w:rsidRPr="009B4745">
        <w:rPr>
          <w:bCs/>
          <w:color w:val="000000" w:themeColor="text1"/>
          <w:sz w:val="22"/>
          <w:szCs w:val="22"/>
        </w:rPr>
        <w:t xml:space="preserve"> Ventrella</w:t>
      </w:r>
      <w:r w:rsidR="005A0180" w:rsidRPr="009051C1">
        <w:rPr>
          <w:bCs/>
          <w:color w:val="000000" w:themeColor="text1"/>
          <w:sz w:val="22"/>
          <w:szCs w:val="22"/>
        </w:rPr>
        <w:tab/>
        <w:t xml:space="preserve"> </w:t>
      </w:r>
    </w:p>
    <w:p w:rsidR="009B4745" w:rsidRPr="00E0112C" w:rsidRDefault="009B4745" w:rsidP="009B4745">
      <w:pPr>
        <w:jc w:val="both"/>
        <w:rPr>
          <w:bCs/>
          <w:color w:val="000000" w:themeColor="text1"/>
          <w:sz w:val="22"/>
          <w:szCs w:val="22"/>
          <w:lang w:val="en-US"/>
        </w:rPr>
      </w:pPr>
      <w:r w:rsidRPr="00E0112C">
        <w:rPr>
          <w:bCs/>
          <w:color w:val="0070C0"/>
          <w:sz w:val="22"/>
          <w:szCs w:val="22"/>
          <w:lang w:val="en-US"/>
        </w:rPr>
        <w:t>C1X    Senior M</w:t>
      </w:r>
      <w:r w:rsidRPr="00E0112C">
        <w:rPr>
          <w:bCs/>
          <w:color w:val="000000" w:themeColor="text1"/>
          <w:sz w:val="22"/>
          <w:szCs w:val="22"/>
          <w:lang w:val="en-US"/>
        </w:rPr>
        <w:t xml:space="preserve">       </w:t>
      </w:r>
      <w:r w:rsidR="00E0112C">
        <w:rPr>
          <w:bCs/>
          <w:color w:val="000000" w:themeColor="text1"/>
          <w:sz w:val="22"/>
          <w:szCs w:val="22"/>
          <w:lang w:val="en-US"/>
        </w:rPr>
        <w:t xml:space="preserve">      </w:t>
      </w:r>
      <w:proofErr w:type="spellStart"/>
      <w:r w:rsidR="00E0112C" w:rsidRPr="009B4745">
        <w:rPr>
          <w:bCs/>
          <w:color w:val="000000" w:themeColor="text1"/>
          <w:sz w:val="22"/>
          <w:szCs w:val="22"/>
          <w:lang w:val="en-US"/>
        </w:rPr>
        <w:t>Trofeo</w:t>
      </w:r>
      <w:proofErr w:type="spellEnd"/>
      <w:r w:rsidR="00E0112C" w:rsidRPr="009B4745">
        <w:rPr>
          <w:bCs/>
          <w:color w:val="000000" w:themeColor="text1"/>
          <w:sz w:val="22"/>
          <w:szCs w:val="22"/>
          <w:lang w:val="en-US"/>
        </w:rPr>
        <w:t xml:space="preserve"> Linoleum World</w:t>
      </w:r>
      <w:r w:rsidR="005A0180" w:rsidRPr="00E0112C">
        <w:rPr>
          <w:bCs/>
          <w:color w:val="000000" w:themeColor="text1"/>
          <w:sz w:val="22"/>
          <w:szCs w:val="22"/>
          <w:lang w:val="en-US"/>
        </w:rPr>
        <w:tab/>
        <w:t xml:space="preserve"> </w:t>
      </w:r>
    </w:p>
    <w:p w:rsidR="009B4745" w:rsidRPr="009B4745" w:rsidRDefault="009B4745" w:rsidP="009B4745">
      <w:pPr>
        <w:jc w:val="both"/>
        <w:rPr>
          <w:bCs/>
          <w:color w:val="70AD47" w:themeColor="accent6"/>
          <w:sz w:val="22"/>
          <w:szCs w:val="22"/>
        </w:rPr>
      </w:pPr>
      <w:r w:rsidRPr="009B4745">
        <w:rPr>
          <w:bCs/>
          <w:color w:val="0070C0"/>
          <w:sz w:val="22"/>
          <w:szCs w:val="22"/>
        </w:rPr>
        <w:t>C2X    Senior Mix</w:t>
      </w:r>
      <w:r w:rsidRPr="009B4745">
        <w:rPr>
          <w:bCs/>
          <w:color w:val="000000" w:themeColor="text1"/>
          <w:sz w:val="22"/>
          <w:szCs w:val="22"/>
        </w:rPr>
        <w:t xml:space="preserve">       </w:t>
      </w:r>
      <w:r w:rsidR="005A0180">
        <w:rPr>
          <w:bCs/>
          <w:color w:val="000000" w:themeColor="text1"/>
          <w:sz w:val="22"/>
          <w:szCs w:val="22"/>
        </w:rPr>
        <w:tab/>
        <w:t xml:space="preserve"> </w:t>
      </w:r>
      <w:r w:rsidRPr="009B4745">
        <w:rPr>
          <w:bCs/>
          <w:color w:val="000000" w:themeColor="text1"/>
          <w:sz w:val="22"/>
          <w:szCs w:val="22"/>
        </w:rPr>
        <w:t xml:space="preserve">Trofeo </w:t>
      </w:r>
      <w:proofErr w:type="spellStart"/>
      <w:r w:rsidRPr="009B4745">
        <w:rPr>
          <w:bCs/>
          <w:color w:val="000000" w:themeColor="text1"/>
          <w:sz w:val="22"/>
          <w:szCs w:val="22"/>
        </w:rPr>
        <w:t>Panathlon</w:t>
      </w:r>
      <w:proofErr w:type="spellEnd"/>
      <w:r w:rsidRPr="009B4745">
        <w:rPr>
          <w:bCs/>
          <w:color w:val="000000" w:themeColor="text1"/>
          <w:sz w:val="22"/>
          <w:szCs w:val="22"/>
        </w:rPr>
        <w:t xml:space="preserve"> Campi Flegrei </w:t>
      </w:r>
    </w:p>
    <w:p w:rsidR="009B4745" w:rsidRPr="009B4745" w:rsidRDefault="009B4745" w:rsidP="009B4745">
      <w:pPr>
        <w:jc w:val="both"/>
        <w:rPr>
          <w:b/>
          <w:bCs/>
          <w:color w:val="70AD47" w:themeColor="accent6"/>
          <w:sz w:val="22"/>
          <w:szCs w:val="22"/>
        </w:rPr>
      </w:pPr>
    </w:p>
    <w:p w:rsidR="009B4745" w:rsidRPr="009B4745" w:rsidRDefault="009B4745" w:rsidP="009B4745">
      <w:pPr>
        <w:jc w:val="both"/>
        <w:rPr>
          <w:b/>
          <w:bCs/>
          <w:color w:val="70AD47" w:themeColor="accent6"/>
          <w:sz w:val="22"/>
          <w:szCs w:val="22"/>
        </w:rPr>
      </w:pPr>
    </w:p>
    <w:p w:rsidR="009B4745" w:rsidRPr="009B4745" w:rsidRDefault="009B4745" w:rsidP="009B4745">
      <w:pPr>
        <w:jc w:val="both"/>
        <w:rPr>
          <w:sz w:val="22"/>
          <w:szCs w:val="22"/>
        </w:rPr>
      </w:pPr>
      <w:r w:rsidRPr="009B4745">
        <w:rPr>
          <w:b/>
          <w:bCs/>
          <w:sz w:val="22"/>
          <w:szCs w:val="22"/>
        </w:rPr>
        <w:t xml:space="preserve">Le premiazioni delle gare Master </w:t>
      </w:r>
      <w:r w:rsidRPr="009B4745">
        <w:rPr>
          <w:sz w:val="22"/>
          <w:szCs w:val="22"/>
        </w:rPr>
        <w:t xml:space="preserve">si svolgeranno presso la Piazza Marina Grande davanti alla Chiesa Parrocchiale di Maria SS. Della Pietà durante la serata Jazz di sabato </w:t>
      </w:r>
      <w:proofErr w:type="gramStart"/>
      <w:r w:rsidRPr="009B4745">
        <w:rPr>
          <w:sz w:val="22"/>
          <w:szCs w:val="22"/>
        </w:rPr>
        <w:t>1 ottobre</w:t>
      </w:r>
      <w:proofErr w:type="gramEnd"/>
      <w:r w:rsidRPr="009B4745">
        <w:rPr>
          <w:sz w:val="22"/>
          <w:szCs w:val="22"/>
        </w:rPr>
        <w:t xml:space="preserve">. </w:t>
      </w:r>
    </w:p>
    <w:p w:rsidR="009B4745" w:rsidRPr="009B4745" w:rsidRDefault="009B4745" w:rsidP="009B4745">
      <w:pPr>
        <w:jc w:val="both"/>
        <w:rPr>
          <w:color w:val="000000" w:themeColor="text1"/>
          <w:sz w:val="22"/>
          <w:szCs w:val="22"/>
          <w:u w:val="single"/>
        </w:rPr>
      </w:pPr>
      <w:r w:rsidRPr="009B4745">
        <w:rPr>
          <w:b/>
          <w:bCs/>
          <w:sz w:val="22"/>
          <w:szCs w:val="22"/>
        </w:rPr>
        <w:t>Le premiazioni delle gare Senior</w:t>
      </w:r>
      <w:r w:rsidRPr="009B4745">
        <w:rPr>
          <w:sz w:val="22"/>
          <w:szCs w:val="22"/>
        </w:rPr>
        <w:t xml:space="preserve"> si svolgeranno </w:t>
      </w:r>
      <w:r w:rsidRPr="009B4745">
        <w:rPr>
          <w:color w:val="000000" w:themeColor="text1"/>
          <w:sz w:val="22"/>
          <w:szCs w:val="22"/>
        </w:rPr>
        <w:t xml:space="preserve">nello stesso </w:t>
      </w:r>
      <w:proofErr w:type="gramStart"/>
      <w:r w:rsidRPr="009B4745">
        <w:rPr>
          <w:color w:val="000000" w:themeColor="text1"/>
          <w:sz w:val="22"/>
          <w:szCs w:val="22"/>
        </w:rPr>
        <w:t>luogo  al</w:t>
      </w:r>
      <w:proofErr w:type="gramEnd"/>
      <w:r w:rsidRPr="009B4745">
        <w:rPr>
          <w:color w:val="000000" w:themeColor="text1"/>
          <w:sz w:val="22"/>
          <w:szCs w:val="22"/>
        </w:rPr>
        <w:t xml:space="preserve"> termine delle competizioni previste per domenica 2 ottobre. </w:t>
      </w:r>
    </w:p>
    <w:p w:rsidR="00C200CF" w:rsidRDefault="00C200CF" w:rsidP="00C200CF">
      <w:pPr>
        <w:jc w:val="center"/>
        <w:rPr>
          <w:sz w:val="22"/>
          <w:szCs w:val="22"/>
          <w:u w:val="single"/>
        </w:rPr>
      </w:pPr>
    </w:p>
    <w:p w:rsidR="009B4745" w:rsidRPr="009B4745" w:rsidRDefault="009B4745" w:rsidP="00C200CF">
      <w:pPr>
        <w:jc w:val="center"/>
        <w:rPr>
          <w:b/>
          <w:color w:val="0070C0"/>
          <w:sz w:val="22"/>
          <w:szCs w:val="22"/>
        </w:rPr>
      </w:pPr>
    </w:p>
    <w:p w:rsidR="009B4745" w:rsidRPr="009B4745" w:rsidRDefault="00C200CF" w:rsidP="00C200CF">
      <w:pPr>
        <w:jc w:val="center"/>
        <w:rPr>
          <w:b/>
          <w:color w:val="0070C0"/>
          <w:sz w:val="28"/>
          <w:szCs w:val="28"/>
        </w:rPr>
      </w:pPr>
      <w:r w:rsidRPr="009B4745">
        <w:rPr>
          <w:b/>
          <w:color w:val="0070C0"/>
          <w:sz w:val="28"/>
          <w:szCs w:val="28"/>
        </w:rPr>
        <w:t>PRENOTAZION</w:t>
      </w:r>
      <w:r w:rsidR="009B4745" w:rsidRPr="009B4745">
        <w:rPr>
          <w:b/>
          <w:color w:val="0070C0"/>
          <w:sz w:val="28"/>
          <w:szCs w:val="28"/>
        </w:rPr>
        <w:t>I</w:t>
      </w:r>
      <w:r w:rsidRPr="009B4745">
        <w:rPr>
          <w:b/>
          <w:color w:val="0070C0"/>
          <w:sz w:val="28"/>
          <w:szCs w:val="28"/>
        </w:rPr>
        <w:t xml:space="preserve"> ALBERGHIERE  </w:t>
      </w:r>
    </w:p>
    <w:p w:rsidR="00C200CF" w:rsidRPr="009B4745" w:rsidRDefault="00C200CF" w:rsidP="00C200CF">
      <w:pPr>
        <w:jc w:val="center"/>
        <w:rPr>
          <w:b/>
          <w:color w:val="0070C0"/>
          <w:sz w:val="28"/>
          <w:szCs w:val="28"/>
        </w:rPr>
      </w:pPr>
      <w:r w:rsidRPr="009B4745">
        <w:rPr>
          <w:b/>
          <w:color w:val="0070C0"/>
          <w:sz w:val="28"/>
          <w:szCs w:val="28"/>
        </w:rPr>
        <w:t>ORARI TRAGHETTI</w:t>
      </w:r>
      <w:r w:rsidR="009B4745">
        <w:rPr>
          <w:b/>
          <w:color w:val="0070C0"/>
          <w:sz w:val="28"/>
          <w:szCs w:val="28"/>
        </w:rPr>
        <w:t xml:space="preserve">, </w:t>
      </w:r>
      <w:r w:rsidRPr="009B4745">
        <w:rPr>
          <w:b/>
          <w:color w:val="0070C0"/>
          <w:sz w:val="28"/>
          <w:szCs w:val="28"/>
        </w:rPr>
        <w:t xml:space="preserve">ALISCAFI </w:t>
      </w:r>
      <w:r w:rsidR="009B4745" w:rsidRPr="009B4745">
        <w:rPr>
          <w:b/>
          <w:color w:val="0070C0"/>
          <w:sz w:val="28"/>
          <w:szCs w:val="28"/>
        </w:rPr>
        <w:t>E</w:t>
      </w:r>
      <w:r w:rsidRPr="009B4745">
        <w:rPr>
          <w:b/>
          <w:color w:val="0070C0"/>
          <w:sz w:val="28"/>
          <w:szCs w:val="28"/>
        </w:rPr>
        <w:t xml:space="preserve"> BUS SULL’ISOLA</w:t>
      </w:r>
    </w:p>
    <w:p w:rsidR="009B4745" w:rsidRPr="009B4745" w:rsidRDefault="009B4745" w:rsidP="00C200CF">
      <w:pPr>
        <w:jc w:val="center"/>
        <w:rPr>
          <w:b/>
          <w:color w:val="0070C0"/>
          <w:sz w:val="22"/>
          <w:szCs w:val="22"/>
        </w:rPr>
      </w:pPr>
    </w:p>
    <w:p w:rsidR="00C200CF" w:rsidRPr="009B4745" w:rsidRDefault="00C200CF" w:rsidP="00C200CF">
      <w:pPr>
        <w:jc w:val="both"/>
        <w:rPr>
          <w:sz w:val="22"/>
          <w:szCs w:val="22"/>
        </w:rPr>
      </w:pPr>
      <w:r w:rsidRPr="009B4745">
        <w:rPr>
          <w:sz w:val="22"/>
          <w:szCs w:val="22"/>
        </w:rPr>
        <w:t xml:space="preserve">Prevedendo una notevole affluenza di pubblico presente ai diversi eventi che si svolgeranno per “Capitale Italiana della Cultura” si consiglia di effettuare la prenotazione quanto prima. Le prenotazioni alberghiere o di B&amp;B potranno essere effettuate direttamente dalle società attraverso le piattaforme di ricerca. Attraverso il link sottostante e la corrispondente </w:t>
      </w:r>
      <w:proofErr w:type="spellStart"/>
      <w:r w:rsidRPr="009B4745">
        <w:rPr>
          <w:sz w:val="22"/>
          <w:szCs w:val="22"/>
        </w:rPr>
        <w:t>App</w:t>
      </w:r>
      <w:proofErr w:type="spellEnd"/>
      <w:r w:rsidRPr="009B4745">
        <w:rPr>
          <w:sz w:val="22"/>
          <w:szCs w:val="22"/>
        </w:rPr>
        <w:t xml:space="preserve"> è possibile verificare orari e tratte dei collegamenti da e per l’isola e gli orari delle autolinee messe a disposizione gratuitamente dal Comune di Procida con indicazioni sugli itinerari precisi, così da avere una piena ed autonoma gestione degli spostamenti e vivere con piacere il proprio soggiorno. </w:t>
      </w:r>
    </w:p>
    <w:p w:rsidR="00C200CF" w:rsidRPr="009B4745" w:rsidRDefault="00C200CF" w:rsidP="00C200CF">
      <w:pPr>
        <w:rPr>
          <w:sz w:val="22"/>
          <w:szCs w:val="22"/>
        </w:rPr>
      </w:pPr>
    </w:p>
    <w:p w:rsidR="00C200CF" w:rsidRPr="009B4745" w:rsidRDefault="00C9704E" w:rsidP="00C200CF">
      <w:pPr>
        <w:rPr>
          <w:sz w:val="22"/>
          <w:szCs w:val="22"/>
        </w:rPr>
      </w:pPr>
      <w:hyperlink r:id="rId7" w:history="1">
        <w:r w:rsidR="00C200CF" w:rsidRPr="009B4745">
          <w:rPr>
            <w:rStyle w:val="Collegamentoipertestuale"/>
            <w:sz w:val="22"/>
            <w:szCs w:val="22"/>
          </w:rPr>
          <w:t>https://www.procida.it/versione-italiana</w:t>
        </w:r>
      </w:hyperlink>
      <w:r w:rsidR="00C200CF" w:rsidRPr="009B4745">
        <w:rPr>
          <w:rStyle w:val="Collegamentoipertestuale"/>
          <w:sz w:val="22"/>
          <w:szCs w:val="22"/>
        </w:rPr>
        <w:t xml:space="preserve"> o scaricare l’</w:t>
      </w:r>
      <w:proofErr w:type="spellStart"/>
      <w:r w:rsidR="00C200CF" w:rsidRPr="009B4745">
        <w:rPr>
          <w:rStyle w:val="Collegamentoipertestuale"/>
          <w:sz w:val="22"/>
          <w:szCs w:val="22"/>
        </w:rPr>
        <w:t>app</w:t>
      </w:r>
      <w:proofErr w:type="spellEnd"/>
      <w:r w:rsidR="00C200CF" w:rsidRPr="009B4745">
        <w:rPr>
          <w:rStyle w:val="Collegamentoipertestuale"/>
          <w:sz w:val="22"/>
          <w:szCs w:val="22"/>
        </w:rPr>
        <w:t xml:space="preserve"> </w:t>
      </w:r>
      <w:proofErr w:type="spellStart"/>
      <w:r w:rsidR="00C200CF" w:rsidRPr="009B4745">
        <w:rPr>
          <w:rStyle w:val="Collegamentoipertestuale"/>
          <w:sz w:val="22"/>
          <w:szCs w:val="22"/>
        </w:rPr>
        <w:t>procidaisland</w:t>
      </w:r>
      <w:proofErr w:type="spellEnd"/>
      <w:r w:rsidR="00C200CF" w:rsidRPr="009B4745">
        <w:rPr>
          <w:rStyle w:val="Collegamentoipertestuale"/>
          <w:sz w:val="22"/>
          <w:szCs w:val="22"/>
        </w:rPr>
        <w:t xml:space="preserve"> </w:t>
      </w:r>
    </w:p>
    <w:p w:rsidR="00C200CF" w:rsidRPr="009B4745" w:rsidRDefault="00C200CF" w:rsidP="00C200CF">
      <w:pPr>
        <w:rPr>
          <w:sz w:val="22"/>
          <w:szCs w:val="22"/>
        </w:rPr>
      </w:pPr>
    </w:p>
    <w:p w:rsidR="00C200CF" w:rsidRPr="009B4745" w:rsidRDefault="00C200CF" w:rsidP="00C200CF">
      <w:pPr>
        <w:jc w:val="both"/>
        <w:rPr>
          <w:sz w:val="22"/>
          <w:szCs w:val="22"/>
        </w:rPr>
      </w:pPr>
      <w:r w:rsidRPr="009B4745">
        <w:rPr>
          <w:sz w:val="22"/>
          <w:szCs w:val="22"/>
        </w:rPr>
        <w:t>Dall’8 agosto 2022 è inoltre disponibile un collegamento Terra-Mare (dal lunedì al venerdì) da qualsiasi stazione della Cumana per Torregaveta vs. Procida in 10 minuti, con la motonave Capitan Morgan il cui biglietto è acquistabile solo online sull’</w:t>
      </w:r>
      <w:proofErr w:type="spellStart"/>
      <w:r w:rsidRPr="009B4745">
        <w:rPr>
          <w:sz w:val="22"/>
          <w:szCs w:val="22"/>
        </w:rPr>
        <w:t>app</w:t>
      </w:r>
      <w:proofErr w:type="spellEnd"/>
      <w:r w:rsidRPr="009B4745">
        <w:rPr>
          <w:sz w:val="22"/>
          <w:szCs w:val="22"/>
        </w:rPr>
        <w:t xml:space="preserve"> di </w:t>
      </w:r>
      <w:proofErr w:type="spellStart"/>
      <w:r w:rsidRPr="009B4745">
        <w:rPr>
          <w:sz w:val="22"/>
          <w:szCs w:val="22"/>
        </w:rPr>
        <w:t>UnicoCampania</w:t>
      </w:r>
      <w:proofErr w:type="spellEnd"/>
    </w:p>
    <w:p w:rsidR="00C200CF" w:rsidRPr="009B4745" w:rsidRDefault="00C200CF" w:rsidP="00C200CF">
      <w:pPr>
        <w:rPr>
          <w:sz w:val="22"/>
          <w:szCs w:val="22"/>
        </w:rPr>
      </w:pPr>
      <w:r w:rsidRPr="009B4745">
        <w:rPr>
          <w:sz w:val="22"/>
          <w:szCs w:val="22"/>
        </w:rPr>
        <w:t xml:space="preserve"> </w:t>
      </w:r>
      <w:hyperlink r:id="rId8" w:history="1">
        <w:r w:rsidRPr="009B4745">
          <w:rPr>
            <w:rStyle w:val="Collegamentoipertestuale"/>
            <w:sz w:val="22"/>
            <w:szCs w:val="22"/>
          </w:rPr>
          <w:t>https://www.eavsrl.it/web/trenomotonave</w:t>
        </w:r>
      </w:hyperlink>
      <w:r w:rsidRPr="009B4745">
        <w:rPr>
          <w:sz w:val="22"/>
          <w:szCs w:val="22"/>
        </w:rPr>
        <w:t xml:space="preserve"> </w:t>
      </w:r>
    </w:p>
    <w:p w:rsidR="00C200CF" w:rsidRDefault="00C200CF" w:rsidP="00C200CF">
      <w:pPr>
        <w:rPr>
          <w:sz w:val="22"/>
          <w:szCs w:val="22"/>
        </w:rPr>
      </w:pPr>
    </w:p>
    <w:p w:rsidR="009051C1" w:rsidRPr="001824CC" w:rsidRDefault="009051C1" w:rsidP="00C200CF">
      <w:pPr>
        <w:rPr>
          <w:sz w:val="22"/>
          <w:szCs w:val="22"/>
          <w:u w:val="single"/>
        </w:rPr>
      </w:pPr>
      <w:r>
        <w:rPr>
          <w:sz w:val="22"/>
          <w:szCs w:val="22"/>
        </w:rPr>
        <w:t xml:space="preserve">In prossimità dell’area gare sarà possibile noleggiare, per una mobilità agile ed ecosostenibile, bici elettriche presso la </w:t>
      </w:r>
      <w:proofErr w:type="spellStart"/>
      <w:r w:rsidR="001824CC" w:rsidRPr="001824CC">
        <w:rPr>
          <w:b/>
          <w:color w:val="00B050"/>
          <w:sz w:val="22"/>
          <w:szCs w:val="22"/>
        </w:rPr>
        <w:t>T</w:t>
      </w:r>
      <w:r w:rsidR="001824CC">
        <w:rPr>
          <w:b/>
          <w:color w:val="00B050"/>
          <w:sz w:val="22"/>
          <w:szCs w:val="22"/>
        </w:rPr>
        <w:t>ech</w:t>
      </w:r>
      <w:r w:rsidR="001824CC">
        <w:rPr>
          <w:b/>
          <w:color w:val="000000" w:themeColor="text1"/>
          <w:sz w:val="22"/>
          <w:szCs w:val="22"/>
        </w:rPr>
        <w:t>bike</w:t>
      </w:r>
      <w:proofErr w:type="spellEnd"/>
      <w:r w:rsidRPr="001824CC">
        <w:rPr>
          <w:color w:val="00B050"/>
          <w:sz w:val="22"/>
          <w:szCs w:val="22"/>
        </w:rPr>
        <w:t xml:space="preserve"> </w:t>
      </w:r>
    </w:p>
    <w:p w:rsidR="009B4745" w:rsidRDefault="009B4745" w:rsidP="006E6D48">
      <w:pPr>
        <w:jc w:val="both"/>
        <w:rPr>
          <w:b/>
          <w:color w:val="0070C0"/>
          <w:sz w:val="22"/>
          <w:szCs w:val="22"/>
        </w:rPr>
      </w:pPr>
    </w:p>
    <w:p w:rsidR="009B4745" w:rsidRDefault="009B4745" w:rsidP="006E6D48">
      <w:pPr>
        <w:jc w:val="both"/>
        <w:rPr>
          <w:b/>
          <w:color w:val="0070C0"/>
          <w:sz w:val="22"/>
          <w:szCs w:val="22"/>
        </w:rPr>
      </w:pPr>
    </w:p>
    <w:p w:rsidR="00C200CF" w:rsidRPr="009B4745" w:rsidRDefault="00C200CF" w:rsidP="00C200CF">
      <w:pPr>
        <w:jc w:val="center"/>
        <w:rPr>
          <w:b/>
          <w:bCs/>
          <w:sz w:val="22"/>
          <w:szCs w:val="22"/>
        </w:rPr>
      </w:pPr>
    </w:p>
    <w:p w:rsidR="006E6D48" w:rsidRPr="009B4745" w:rsidRDefault="006E6D48" w:rsidP="00C200CF">
      <w:pPr>
        <w:jc w:val="center"/>
        <w:rPr>
          <w:b/>
          <w:bCs/>
          <w:color w:val="0070C0"/>
          <w:sz w:val="22"/>
          <w:szCs w:val="22"/>
        </w:rPr>
      </w:pPr>
    </w:p>
    <w:p w:rsidR="006E6D48" w:rsidRDefault="006E6D48" w:rsidP="00C200CF">
      <w:pPr>
        <w:jc w:val="center"/>
        <w:rPr>
          <w:b/>
          <w:bCs/>
          <w:color w:val="0070C0"/>
          <w:sz w:val="28"/>
          <w:szCs w:val="28"/>
        </w:rPr>
      </w:pPr>
    </w:p>
    <w:p w:rsidR="00F54981" w:rsidRDefault="00F54981" w:rsidP="00C200CF">
      <w:pPr>
        <w:jc w:val="center"/>
        <w:rPr>
          <w:b/>
          <w:bCs/>
          <w:color w:val="0070C0"/>
          <w:sz w:val="28"/>
          <w:szCs w:val="28"/>
        </w:rPr>
      </w:pPr>
    </w:p>
    <w:p w:rsidR="00F54981" w:rsidRDefault="00F54981" w:rsidP="00C200CF">
      <w:pPr>
        <w:jc w:val="center"/>
        <w:rPr>
          <w:b/>
          <w:bCs/>
          <w:color w:val="0070C0"/>
          <w:sz w:val="28"/>
          <w:szCs w:val="28"/>
        </w:rPr>
      </w:pPr>
    </w:p>
    <w:p w:rsidR="00F54981" w:rsidRDefault="00F54981" w:rsidP="00C200CF">
      <w:pPr>
        <w:jc w:val="center"/>
        <w:rPr>
          <w:b/>
          <w:bCs/>
          <w:color w:val="0070C0"/>
          <w:sz w:val="28"/>
          <w:szCs w:val="28"/>
        </w:rPr>
      </w:pPr>
    </w:p>
    <w:p w:rsidR="001824CC" w:rsidRDefault="001824CC" w:rsidP="00C200CF">
      <w:pPr>
        <w:jc w:val="center"/>
        <w:rPr>
          <w:b/>
          <w:bCs/>
          <w:color w:val="0070C0"/>
          <w:sz w:val="28"/>
          <w:szCs w:val="28"/>
        </w:rPr>
      </w:pPr>
    </w:p>
    <w:p w:rsidR="001824CC" w:rsidRDefault="001824CC" w:rsidP="00C200CF">
      <w:pPr>
        <w:jc w:val="center"/>
        <w:rPr>
          <w:b/>
          <w:bCs/>
          <w:color w:val="0070C0"/>
          <w:sz w:val="28"/>
          <w:szCs w:val="28"/>
        </w:rPr>
      </w:pPr>
    </w:p>
    <w:p w:rsidR="001824CC" w:rsidRPr="009B4745" w:rsidRDefault="001824CC" w:rsidP="00C200CF">
      <w:pPr>
        <w:jc w:val="center"/>
        <w:rPr>
          <w:b/>
          <w:bCs/>
          <w:color w:val="0070C0"/>
          <w:sz w:val="28"/>
          <w:szCs w:val="28"/>
        </w:rPr>
      </w:pPr>
    </w:p>
    <w:p w:rsidR="00C200CF" w:rsidRPr="009B4745" w:rsidRDefault="00C200CF" w:rsidP="00C200CF">
      <w:pPr>
        <w:jc w:val="center"/>
        <w:rPr>
          <w:b/>
          <w:bCs/>
          <w:color w:val="0070C0"/>
          <w:sz w:val="28"/>
          <w:szCs w:val="28"/>
        </w:rPr>
      </w:pPr>
      <w:r w:rsidRPr="009B4745">
        <w:rPr>
          <w:b/>
          <w:bCs/>
          <w:color w:val="0070C0"/>
          <w:sz w:val="28"/>
          <w:szCs w:val="28"/>
        </w:rPr>
        <w:t>LUOGHI DI INTERESSE</w:t>
      </w:r>
    </w:p>
    <w:p w:rsidR="00C200CF" w:rsidRPr="009B4745" w:rsidRDefault="00C200CF" w:rsidP="00C200CF">
      <w:pPr>
        <w:rPr>
          <w:b/>
          <w:color w:val="C00000"/>
          <w:sz w:val="22"/>
          <w:szCs w:val="22"/>
        </w:rPr>
      </w:pPr>
    </w:p>
    <w:p w:rsidR="00C200CF" w:rsidRPr="009B4745" w:rsidRDefault="00C200CF" w:rsidP="00C200CF">
      <w:pPr>
        <w:rPr>
          <w:b/>
          <w:color w:val="0070C0"/>
          <w:sz w:val="22"/>
          <w:szCs w:val="22"/>
        </w:rPr>
      </w:pPr>
      <w:r w:rsidRPr="009B4745">
        <w:rPr>
          <w:b/>
          <w:color w:val="0070C0"/>
          <w:sz w:val="22"/>
          <w:szCs w:val="22"/>
        </w:rPr>
        <w:t>MUSEO DEL MARE</w:t>
      </w:r>
    </w:p>
    <w:p w:rsidR="00C200CF" w:rsidRPr="009B4745" w:rsidRDefault="00C200CF" w:rsidP="00C200CF">
      <w:pPr>
        <w:jc w:val="both"/>
        <w:rPr>
          <w:rFonts w:cstheme="minorHAnsi"/>
          <w:color w:val="000000" w:themeColor="text1"/>
          <w:sz w:val="22"/>
          <w:szCs w:val="22"/>
          <w:shd w:val="clear" w:color="auto" w:fill="FFFFFF"/>
        </w:rPr>
      </w:pPr>
      <w:r w:rsidRPr="009B4745">
        <w:rPr>
          <w:rFonts w:cstheme="minorHAnsi"/>
          <w:color w:val="000000" w:themeColor="text1"/>
          <w:sz w:val="22"/>
          <w:szCs w:val="22"/>
          <w:shd w:val="clear" w:color="auto" w:fill="FFFFFF"/>
        </w:rPr>
        <w:t>Situato nel palazzo storico dell’Istituto Nautico “Francesco Caracciolo” di Procida, il </w:t>
      </w:r>
      <w:r w:rsidRPr="009B4745">
        <w:rPr>
          <w:rFonts w:cstheme="minorHAnsi"/>
          <w:color w:val="000000" w:themeColor="text1"/>
          <w:sz w:val="22"/>
          <w:szCs w:val="22"/>
        </w:rPr>
        <w:t>Museo del Mare</w:t>
      </w:r>
      <w:r w:rsidRPr="009B4745">
        <w:rPr>
          <w:rFonts w:cstheme="minorHAnsi"/>
          <w:color w:val="000000" w:themeColor="text1"/>
          <w:sz w:val="22"/>
          <w:szCs w:val="22"/>
          <w:shd w:val="clear" w:color="auto" w:fill="FFFFFF"/>
        </w:rPr>
        <w:t> nasce nel 1996 allo scopo di esaltare e promuovere le radicate tradizioni marinare dell’isola. Inizialmente creato a scopo didattico, per gli studenti dell’Istituto, è oggi un prezioso museo della memoria che custodisce l’essenza di quell’amore, di quella devozione e passione per il mare che caratterizza da secoli il popolo procidano, un popolo di capitani, marinai e pescatori. Il Museo sarà visitabile gratuitamente.</w:t>
      </w:r>
    </w:p>
    <w:p w:rsidR="00C200CF" w:rsidRPr="009B4745" w:rsidRDefault="00C200CF" w:rsidP="00C200CF">
      <w:pPr>
        <w:jc w:val="both"/>
        <w:rPr>
          <w:rFonts w:cstheme="minorHAnsi"/>
          <w:color w:val="000000" w:themeColor="text1"/>
          <w:sz w:val="22"/>
          <w:szCs w:val="22"/>
          <w:shd w:val="clear" w:color="auto" w:fill="FFFFFF"/>
        </w:rPr>
      </w:pPr>
    </w:p>
    <w:p w:rsidR="00C200CF" w:rsidRPr="009B4745" w:rsidRDefault="00C9704E" w:rsidP="00C200CF">
      <w:pPr>
        <w:jc w:val="both"/>
        <w:rPr>
          <w:rFonts w:cstheme="minorHAnsi"/>
          <w:color w:val="000000" w:themeColor="text1"/>
          <w:sz w:val="22"/>
          <w:szCs w:val="22"/>
          <w:shd w:val="clear" w:color="auto" w:fill="FFFFFF"/>
        </w:rPr>
      </w:pPr>
      <w:hyperlink r:id="rId9" w:history="1">
        <w:r w:rsidR="00C200CF" w:rsidRPr="009B4745">
          <w:rPr>
            <w:rStyle w:val="Collegamentoipertestuale"/>
            <w:rFonts w:cstheme="minorHAnsi"/>
            <w:sz w:val="22"/>
            <w:szCs w:val="22"/>
            <w:shd w:val="clear" w:color="auto" w:fill="FFFFFF"/>
          </w:rPr>
          <w:t>https://www.museionline.info/musei/museo-del-mare-di-procida</w:t>
        </w:r>
      </w:hyperlink>
      <w:r w:rsidR="00C200CF" w:rsidRPr="009B4745">
        <w:rPr>
          <w:rFonts w:cstheme="minorHAnsi"/>
          <w:color w:val="000000" w:themeColor="text1"/>
          <w:sz w:val="22"/>
          <w:szCs w:val="22"/>
          <w:shd w:val="clear" w:color="auto" w:fill="FFFFFF"/>
        </w:rPr>
        <w:t xml:space="preserve"> </w:t>
      </w:r>
    </w:p>
    <w:p w:rsidR="00C200CF" w:rsidRPr="009B4745" w:rsidRDefault="00C200CF" w:rsidP="00C200CF">
      <w:pPr>
        <w:jc w:val="both"/>
        <w:rPr>
          <w:rFonts w:cstheme="minorHAnsi"/>
          <w:color w:val="000000" w:themeColor="text1"/>
          <w:sz w:val="22"/>
          <w:szCs w:val="22"/>
          <w:shd w:val="clear" w:color="auto" w:fill="FFFFFF"/>
        </w:rPr>
      </w:pPr>
    </w:p>
    <w:p w:rsidR="00C200CF" w:rsidRPr="009B4745" w:rsidRDefault="00C200CF" w:rsidP="00C200CF">
      <w:pPr>
        <w:jc w:val="both"/>
        <w:rPr>
          <w:b/>
          <w:color w:val="0070C0"/>
          <w:sz w:val="22"/>
          <w:szCs w:val="22"/>
        </w:rPr>
      </w:pPr>
      <w:r w:rsidRPr="009B4745">
        <w:rPr>
          <w:b/>
          <w:color w:val="0070C0"/>
          <w:sz w:val="22"/>
          <w:szCs w:val="22"/>
        </w:rPr>
        <w:t>MOSTRA WATERSURFACE</w:t>
      </w:r>
    </w:p>
    <w:p w:rsidR="00C200CF" w:rsidRPr="009B4745" w:rsidRDefault="00C200CF" w:rsidP="00C200CF">
      <w:pPr>
        <w:shd w:val="clear" w:color="auto" w:fill="FFFFFF" w:themeFill="background1"/>
        <w:jc w:val="both"/>
        <w:rPr>
          <w:color w:val="000000"/>
          <w:sz w:val="22"/>
          <w:szCs w:val="22"/>
        </w:rPr>
      </w:pPr>
      <w:r w:rsidRPr="009B4745">
        <w:rPr>
          <w:color w:val="000000"/>
          <w:sz w:val="22"/>
          <w:szCs w:val="22"/>
        </w:rPr>
        <w:t>La Marina della Chiaiolella ospita, con ingresso libero, l’opera di tre fotografi subacquei di fama internazionale</w:t>
      </w:r>
      <w:r w:rsidRPr="009B4745">
        <w:rPr>
          <w:rStyle w:val="Enfasigrassetto"/>
          <w:b w:val="0"/>
          <w:bCs w:val="0"/>
          <w:sz w:val="22"/>
          <w:szCs w:val="22"/>
        </w:rPr>
        <w:t xml:space="preserve"> </w:t>
      </w:r>
      <w:r w:rsidRPr="009B4745">
        <w:rPr>
          <w:rStyle w:val="Enfasigrassetto"/>
          <w:b w:val="0"/>
          <w:bCs w:val="0"/>
          <w:color w:val="000000"/>
          <w:sz w:val="22"/>
          <w:szCs w:val="22"/>
        </w:rPr>
        <w:t xml:space="preserve">Nicholas </w:t>
      </w:r>
      <w:proofErr w:type="spellStart"/>
      <w:r w:rsidRPr="009B4745">
        <w:rPr>
          <w:rStyle w:val="Enfasigrassetto"/>
          <w:b w:val="0"/>
          <w:bCs w:val="0"/>
          <w:color w:val="000000"/>
          <w:sz w:val="22"/>
          <w:szCs w:val="22"/>
        </w:rPr>
        <w:t>Samaras</w:t>
      </w:r>
      <w:proofErr w:type="spellEnd"/>
      <w:r w:rsidRPr="009B4745">
        <w:rPr>
          <w:b/>
          <w:bCs/>
          <w:color w:val="000000"/>
          <w:sz w:val="22"/>
          <w:szCs w:val="22"/>
        </w:rPr>
        <w:t xml:space="preserve">, </w:t>
      </w:r>
      <w:r w:rsidRPr="009B4745">
        <w:rPr>
          <w:rStyle w:val="Enfasigrassetto"/>
          <w:b w:val="0"/>
          <w:bCs w:val="0"/>
          <w:color w:val="000000"/>
          <w:sz w:val="22"/>
          <w:szCs w:val="22"/>
        </w:rPr>
        <w:t>Pasquale Vassallo</w:t>
      </w:r>
      <w:r w:rsidRPr="009B4745">
        <w:rPr>
          <w:b/>
          <w:bCs/>
          <w:color w:val="000000"/>
          <w:sz w:val="22"/>
          <w:szCs w:val="22"/>
        </w:rPr>
        <w:t xml:space="preserve"> </w:t>
      </w:r>
      <w:r w:rsidRPr="009B4745">
        <w:rPr>
          <w:color w:val="000000"/>
          <w:sz w:val="22"/>
          <w:szCs w:val="22"/>
        </w:rPr>
        <w:t>e</w:t>
      </w:r>
      <w:r w:rsidRPr="009B4745">
        <w:rPr>
          <w:b/>
          <w:bCs/>
          <w:color w:val="000000"/>
          <w:sz w:val="22"/>
          <w:szCs w:val="22"/>
        </w:rPr>
        <w:t xml:space="preserve"> </w:t>
      </w:r>
      <w:r w:rsidRPr="009B4745">
        <w:rPr>
          <w:rStyle w:val="Enfasigrassetto"/>
          <w:b w:val="0"/>
          <w:bCs w:val="0"/>
          <w:color w:val="000000"/>
          <w:sz w:val="22"/>
          <w:szCs w:val="22"/>
        </w:rPr>
        <w:t>Guido Villani</w:t>
      </w:r>
      <w:r w:rsidRPr="009B4745">
        <w:rPr>
          <w:b/>
          <w:bCs/>
          <w:color w:val="000000"/>
          <w:sz w:val="22"/>
          <w:szCs w:val="22"/>
        </w:rPr>
        <w:t xml:space="preserve"> </w:t>
      </w:r>
      <w:r w:rsidRPr="009B4745">
        <w:rPr>
          <w:color w:val="000000"/>
          <w:sz w:val="22"/>
          <w:szCs w:val="22"/>
        </w:rPr>
        <w:t xml:space="preserve">impegnati nella lotta contro l’inquinamento da plastica che attanaglia i mari e gli oceani di tutto il mondo. </w:t>
      </w:r>
    </w:p>
    <w:p w:rsidR="00C200CF" w:rsidRPr="009B4745" w:rsidRDefault="00C200CF" w:rsidP="00C200CF">
      <w:pPr>
        <w:shd w:val="clear" w:color="auto" w:fill="FFFFFF" w:themeFill="background1"/>
        <w:jc w:val="both"/>
        <w:rPr>
          <w:color w:val="000000"/>
          <w:sz w:val="22"/>
          <w:szCs w:val="22"/>
        </w:rPr>
      </w:pPr>
    </w:p>
    <w:p w:rsidR="00C200CF" w:rsidRPr="009B4745" w:rsidRDefault="00C9704E" w:rsidP="00C200CF">
      <w:pPr>
        <w:shd w:val="clear" w:color="auto" w:fill="FFFFFF" w:themeFill="background1"/>
        <w:jc w:val="both"/>
        <w:rPr>
          <w:color w:val="000000"/>
          <w:sz w:val="22"/>
          <w:szCs w:val="22"/>
        </w:rPr>
      </w:pPr>
      <w:hyperlink r:id="rId10" w:history="1">
        <w:r w:rsidR="00C200CF" w:rsidRPr="009B4745">
          <w:rPr>
            <w:rStyle w:val="Collegamentoipertestuale"/>
            <w:sz w:val="22"/>
            <w:szCs w:val="22"/>
          </w:rPr>
          <w:t>https://www.procida2022.com/watersurface</w:t>
        </w:r>
      </w:hyperlink>
      <w:r w:rsidR="00C200CF" w:rsidRPr="009B4745">
        <w:rPr>
          <w:color w:val="000000"/>
          <w:sz w:val="22"/>
          <w:szCs w:val="22"/>
        </w:rPr>
        <w:t xml:space="preserve"> </w:t>
      </w:r>
    </w:p>
    <w:p w:rsidR="006E6D48" w:rsidRPr="009B4745" w:rsidRDefault="006E6D48" w:rsidP="00C200CF">
      <w:pPr>
        <w:shd w:val="clear" w:color="auto" w:fill="FFFFFF" w:themeFill="background1"/>
        <w:jc w:val="both"/>
        <w:rPr>
          <w:b/>
          <w:color w:val="0070C0"/>
          <w:sz w:val="22"/>
          <w:szCs w:val="22"/>
        </w:rPr>
      </w:pPr>
    </w:p>
    <w:p w:rsidR="006E6D48" w:rsidRPr="009B4745" w:rsidRDefault="006E6D48" w:rsidP="00C200CF">
      <w:pPr>
        <w:shd w:val="clear" w:color="auto" w:fill="FFFFFF" w:themeFill="background1"/>
        <w:jc w:val="both"/>
        <w:rPr>
          <w:b/>
          <w:color w:val="0070C0"/>
          <w:sz w:val="22"/>
          <w:szCs w:val="22"/>
        </w:rPr>
      </w:pPr>
    </w:p>
    <w:p w:rsidR="00C200CF" w:rsidRPr="009B4745" w:rsidRDefault="00C200CF" w:rsidP="00C200CF">
      <w:pPr>
        <w:shd w:val="clear" w:color="auto" w:fill="FFFFFF" w:themeFill="background1"/>
        <w:jc w:val="both"/>
        <w:rPr>
          <w:b/>
          <w:color w:val="0070C0"/>
          <w:sz w:val="22"/>
          <w:szCs w:val="22"/>
        </w:rPr>
      </w:pPr>
      <w:r w:rsidRPr="009B4745">
        <w:rPr>
          <w:b/>
          <w:color w:val="0070C0"/>
          <w:sz w:val="22"/>
          <w:szCs w:val="22"/>
        </w:rPr>
        <w:t>TERRA MURATA</w:t>
      </w:r>
    </w:p>
    <w:p w:rsidR="00C200CF" w:rsidRPr="009B4745" w:rsidRDefault="00C200CF" w:rsidP="00C200CF">
      <w:pPr>
        <w:pStyle w:val="NormaleWeb"/>
        <w:spacing w:before="0" w:beforeAutospacing="0"/>
        <w:jc w:val="both"/>
        <w:rPr>
          <w:color w:val="000000" w:themeColor="text1"/>
          <w:sz w:val="22"/>
          <w:szCs w:val="22"/>
        </w:rPr>
      </w:pPr>
      <w:r w:rsidRPr="009B4745">
        <w:rPr>
          <w:sz w:val="22"/>
          <w:szCs w:val="22"/>
        </w:rPr>
        <w:t xml:space="preserve">Terra Murata è un luogo di estrema bellezza edificato sul punto più alto dell’isola, da cui è possibile ammirare un panorama mozzafiato su tutto il golfo di Napoli e passeggiare tra opere di arte contemporanea. A rendere particolare questo luogo non sono solo le fortificazioni medievali e le vedute scenografiche, ma anche i due cannoni a lunga gittata risalenti alla Repubblica napoletana del 1799. </w:t>
      </w:r>
      <w:r w:rsidRPr="009B4745">
        <w:rPr>
          <w:color w:val="000000" w:themeColor="text1"/>
          <w:sz w:val="22"/>
          <w:szCs w:val="22"/>
        </w:rPr>
        <w:t xml:space="preserve">Al secondo piano del Palazzo della Cultura a Terra Murata è possibile visitare la ricostruzione di una tipica </w:t>
      </w:r>
      <w:r w:rsidRPr="009B4745">
        <w:rPr>
          <w:b/>
          <w:bCs/>
          <w:color w:val="000000" w:themeColor="text1"/>
          <w:sz w:val="22"/>
          <w:szCs w:val="22"/>
        </w:rPr>
        <w:t>casa</w:t>
      </w:r>
      <w:r w:rsidRPr="009B4745">
        <w:rPr>
          <w:color w:val="000000" w:themeColor="text1"/>
          <w:sz w:val="22"/>
          <w:szCs w:val="22"/>
        </w:rPr>
        <w:t xml:space="preserve"> procidana dedicata a </w:t>
      </w:r>
      <w:r w:rsidRPr="009B4745">
        <w:rPr>
          <w:b/>
          <w:bCs/>
          <w:color w:val="000000" w:themeColor="text1"/>
          <w:sz w:val="22"/>
          <w:szCs w:val="22"/>
        </w:rPr>
        <w:t>Graziella</w:t>
      </w:r>
      <w:r w:rsidR="006E6D48" w:rsidRPr="009B4745">
        <w:rPr>
          <w:color w:val="000000" w:themeColor="text1"/>
          <w:sz w:val="22"/>
          <w:szCs w:val="22"/>
        </w:rPr>
        <w:t xml:space="preserve"> </w:t>
      </w:r>
      <w:r w:rsidRPr="009B4745">
        <w:rPr>
          <w:color w:val="000000" w:themeColor="text1"/>
          <w:sz w:val="22"/>
          <w:szCs w:val="22"/>
        </w:rPr>
        <w:t xml:space="preserve">vissuta e morta per amore, protagonista del romanzo di Alphonse de </w:t>
      </w:r>
      <w:proofErr w:type="spellStart"/>
      <w:r w:rsidRPr="009B4745">
        <w:rPr>
          <w:color w:val="000000" w:themeColor="text1"/>
          <w:sz w:val="22"/>
          <w:szCs w:val="22"/>
        </w:rPr>
        <w:t>Lamartine</w:t>
      </w:r>
      <w:proofErr w:type="spellEnd"/>
      <w:r w:rsidRPr="009B4745">
        <w:rPr>
          <w:color w:val="000000" w:themeColor="text1"/>
          <w:sz w:val="22"/>
          <w:szCs w:val="22"/>
        </w:rPr>
        <w:t xml:space="preserve">. Al piano terra dello stesso stabile è possibile visitare il </w:t>
      </w:r>
      <w:r w:rsidRPr="009B4745">
        <w:rPr>
          <w:b/>
          <w:bCs/>
          <w:color w:val="000000" w:themeColor="text1"/>
          <w:sz w:val="22"/>
          <w:szCs w:val="22"/>
        </w:rPr>
        <w:t>Museo Civico</w:t>
      </w:r>
      <w:r w:rsidRPr="009B4745">
        <w:rPr>
          <w:color w:val="000000" w:themeColor="text1"/>
          <w:sz w:val="22"/>
          <w:szCs w:val="22"/>
        </w:rPr>
        <w:t xml:space="preserve"> </w:t>
      </w:r>
      <w:r w:rsidRPr="009B4745">
        <w:rPr>
          <w:sz w:val="22"/>
          <w:szCs w:val="22"/>
        </w:rPr>
        <w:t xml:space="preserve">con approfondimenti di geologia, archeologia e storia della marineria dell’isola di Procida. Al centro del borgo medioevale si ha la possibilità di visitare </w:t>
      </w:r>
      <w:r w:rsidRPr="009B4745">
        <w:rPr>
          <w:b/>
          <w:bCs/>
          <w:sz w:val="22"/>
          <w:szCs w:val="22"/>
        </w:rPr>
        <w:t>l’Abbazia di San Michele</w:t>
      </w:r>
      <w:r w:rsidRPr="009B4745">
        <w:rPr>
          <w:sz w:val="22"/>
          <w:szCs w:val="22"/>
        </w:rPr>
        <w:t>, costruita nel XV sec. dai Benedettini, custode di un pregevole patrimonio sacro. Una volta arrivati in cima non si può tralasciare di visitare il </w:t>
      </w:r>
      <w:hyperlink r:id="rId11" w:history="1">
        <w:r w:rsidRPr="009B4745">
          <w:rPr>
            <w:b/>
            <w:bCs/>
            <w:sz w:val="22"/>
            <w:szCs w:val="22"/>
            <w:u w:val="single"/>
          </w:rPr>
          <w:t>Palazzo d’</w:t>
        </w:r>
        <w:proofErr w:type="spellStart"/>
        <w:r w:rsidRPr="009B4745">
          <w:rPr>
            <w:b/>
            <w:bCs/>
            <w:sz w:val="22"/>
            <w:szCs w:val="22"/>
            <w:u w:val="single"/>
          </w:rPr>
          <w:t>Avalos</w:t>
        </w:r>
        <w:proofErr w:type="spellEnd"/>
      </w:hyperlink>
      <w:r w:rsidRPr="009B4745">
        <w:rPr>
          <w:sz w:val="22"/>
          <w:szCs w:val="22"/>
        </w:rPr>
        <w:t> (1563) divenuto solo in seguito Palazzo Reale. Nel 1830 l’edificio fu trasformato in una vera e propria cittadella carceraria, chiusa poi nel 1988, che oggi racconta la vibrante presenza degli uomini che l’hanno abitata. Il Polo museale accoglie importanti mostre temporanee che si consiglia di visitare.</w:t>
      </w:r>
    </w:p>
    <w:p w:rsidR="00C200CF" w:rsidRPr="009B4745" w:rsidRDefault="00C9704E" w:rsidP="00C200CF">
      <w:pPr>
        <w:pStyle w:val="NormaleWeb"/>
        <w:spacing w:before="0" w:beforeAutospacing="0" w:after="0" w:afterAutospacing="0"/>
        <w:jc w:val="both"/>
        <w:rPr>
          <w:sz w:val="22"/>
          <w:szCs w:val="22"/>
        </w:rPr>
      </w:pPr>
      <w:hyperlink r:id="rId12" w:history="1">
        <w:r w:rsidR="00C200CF" w:rsidRPr="009B4745">
          <w:rPr>
            <w:rStyle w:val="Collegamentoipertestuale"/>
            <w:sz w:val="22"/>
            <w:szCs w:val="22"/>
          </w:rPr>
          <w:t>https://it-it.facebook.com/davalosprocida/</w:t>
        </w:r>
      </w:hyperlink>
    </w:p>
    <w:p w:rsidR="00C200CF" w:rsidRPr="009B4745" w:rsidRDefault="00C9704E" w:rsidP="00C200CF">
      <w:pPr>
        <w:shd w:val="clear" w:color="auto" w:fill="FFFFFF" w:themeFill="background1"/>
        <w:jc w:val="both"/>
        <w:rPr>
          <w:color w:val="0563C1" w:themeColor="hyperlink"/>
          <w:sz w:val="22"/>
          <w:szCs w:val="22"/>
          <w:u w:val="single"/>
        </w:rPr>
      </w:pPr>
      <w:hyperlink r:id="rId13" w:history="1">
        <w:r w:rsidR="00C200CF" w:rsidRPr="009B4745">
          <w:rPr>
            <w:rStyle w:val="Collegamentoipertestuale"/>
            <w:sz w:val="22"/>
            <w:szCs w:val="22"/>
          </w:rPr>
          <w:t>https://www.abbaziasanmicheleprocida.it/ita/labbazia</w:t>
        </w:r>
      </w:hyperlink>
      <w:r w:rsidR="00C200CF" w:rsidRPr="009B4745">
        <w:rPr>
          <w:rStyle w:val="Collegamentoipertestuale"/>
          <w:sz w:val="22"/>
          <w:szCs w:val="22"/>
        </w:rPr>
        <w:t xml:space="preserve"> </w:t>
      </w:r>
    </w:p>
    <w:p w:rsidR="009B4745" w:rsidRPr="00F54981" w:rsidRDefault="00C9704E" w:rsidP="00F54981">
      <w:pPr>
        <w:shd w:val="clear" w:color="auto" w:fill="FFFFFF" w:themeFill="background1"/>
        <w:jc w:val="both"/>
        <w:rPr>
          <w:sz w:val="22"/>
          <w:szCs w:val="22"/>
        </w:rPr>
      </w:pPr>
      <w:hyperlink r:id="rId14" w:history="1">
        <w:r w:rsidR="00C200CF" w:rsidRPr="009B4745">
          <w:rPr>
            <w:rStyle w:val="Collegamentoipertestuale"/>
            <w:sz w:val="22"/>
            <w:szCs w:val="22"/>
          </w:rPr>
          <w:t>https://lacasadigraziella.com</w:t>
        </w:r>
      </w:hyperlink>
      <w:r w:rsidR="00C200CF" w:rsidRPr="009B4745">
        <w:rPr>
          <w:sz w:val="22"/>
          <w:szCs w:val="22"/>
        </w:rPr>
        <w:t xml:space="preserve">  </w:t>
      </w:r>
    </w:p>
    <w:p w:rsidR="009B4745" w:rsidRDefault="009B4745" w:rsidP="00C200CF">
      <w:pPr>
        <w:rPr>
          <w:rFonts w:cstheme="minorHAnsi"/>
          <w:b/>
          <w:color w:val="0070C0"/>
          <w:sz w:val="22"/>
          <w:szCs w:val="22"/>
          <w:shd w:val="clear" w:color="auto" w:fill="FFFFFF"/>
        </w:rPr>
      </w:pPr>
    </w:p>
    <w:p w:rsidR="00C200CF" w:rsidRPr="009B4745" w:rsidRDefault="00C200CF" w:rsidP="00C200CF">
      <w:pPr>
        <w:rPr>
          <w:rFonts w:cstheme="minorHAnsi"/>
          <w:b/>
          <w:color w:val="0070C0"/>
          <w:sz w:val="22"/>
          <w:szCs w:val="22"/>
          <w:shd w:val="clear" w:color="auto" w:fill="FFFFFF"/>
        </w:rPr>
      </w:pPr>
      <w:r w:rsidRPr="009B4745">
        <w:rPr>
          <w:rFonts w:cstheme="minorHAnsi"/>
          <w:b/>
          <w:color w:val="0070C0"/>
          <w:sz w:val="22"/>
          <w:szCs w:val="22"/>
          <w:shd w:val="clear" w:color="auto" w:fill="FFFFFF"/>
        </w:rPr>
        <w:t>SPIAGGE</w:t>
      </w:r>
    </w:p>
    <w:p w:rsidR="00C200CF" w:rsidRPr="009B4745" w:rsidRDefault="00C200CF" w:rsidP="00C200CF">
      <w:pPr>
        <w:jc w:val="both"/>
        <w:rPr>
          <w:rFonts w:cstheme="minorHAnsi"/>
          <w:bCs/>
          <w:color w:val="000000" w:themeColor="text1"/>
          <w:sz w:val="22"/>
          <w:szCs w:val="22"/>
          <w:shd w:val="clear" w:color="auto" w:fill="FFFFFF"/>
        </w:rPr>
      </w:pPr>
      <w:r w:rsidRPr="009B4745">
        <w:rPr>
          <w:rFonts w:cstheme="minorHAnsi"/>
          <w:bCs/>
          <w:color w:val="000000" w:themeColor="text1"/>
          <w:sz w:val="22"/>
          <w:szCs w:val="22"/>
          <w:shd w:val="clear" w:color="auto" w:fill="FFFFFF"/>
        </w:rPr>
        <w:t xml:space="preserve">Procida è la più piccola tra le isole dell’arcipelago campano ma vanta alcune tra le più belle e suggestive spiagge della regione: </w:t>
      </w:r>
    </w:p>
    <w:tbl>
      <w:tblPr>
        <w:tblW w:w="9820" w:type="dxa"/>
        <w:tblCellSpacing w:w="15" w:type="dxa"/>
        <w:tblCellMar>
          <w:left w:w="0" w:type="dxa"/>
          <w:right w:w="0" w:type="dxa"/>
        </w:tblCellMar>
        <w:tblLook w:val="04A0" w:firstRow="1" w:lastRow="0" w:firstColumn="1" w:lastColumn="0" w:noHBand="0" w:noVBand="1"/>
      </w:tblPr>
      <w:tblGrid>
        <w:gridCol w:w="6166"/>
        <w:gridCol w:w="3654"/>
      </w:tblGrid>
      <w:tr w:rsidR="00C200CF" w:rsidRPr="009B4745" w:rsidTr="00783CFA">
        <w:trPr>
          <w:trHeight w:val="246"/>
          <w:tblCellSpacing w:w="15" w:type="dxa"/>
        </w:trPr>
        <w:tc>
          <w:tcPr>
            <w:tcW w:w="0" w:type="auto"/>
            <w:tcBorders>
              <w:top w:val="nil"/>
              <w:left w:val="nil"/>
              <w:bottom w:val="nil"/>
              <w:right w:val="nil"/>
            </w:tcBorders>
            <w:vAlign w:val="bottom"/>
            <w:hideMark/>
          </w:tcPr>
          <w:p w:rsidR="00C200CF" w:rsidRPr="009B4745" w:rsidRDefault="00C200CF" w:rsidP="00783CFA">
            <w:pPr>
              <w:rPr>
                <w:color w:val="2C3841"/>
                <w:sz w:val="22"/>
                <w:szCs w:val="22"/>
              </w:rPr>
            </w:pPr>
            <w:r w:rsidRPr="009B4745">
              <w:rPr>
                <w:color w:val="2C3841"/>
                <w:sz w:val="22"/>
                <w:szCs w:val="22"/>
              </w:rPr>
              <w:t xml:space="preserve">Spiaggia di </w:t>
            </w:r>
            <w:proofErr w:type="spellStart"/>
            <w:r w:rsidRPr="009B4745">
              <w:rPr>
                <w:color w:val="2C3841"/>
                <w:sz w:val="22"/>
                <w:szCs w:val="22"/>
              </w:rPr>
              <w:t>Chiaia</w:t>
            </w:r>
            <w:proofErr w:type="spellEnd"/>
          </w:p>
        </w:tc>
        <w:tc>
          <w:tcPr>
            <w:tcW w:w="0" w:type="auto"/>
            <w:tcBorders>
              <w:top w:val="nil"/>
              <w:left w:val="nil"/>
              <w:bottom w:val="nil"/>
              <w:right w:val="nil"/>
            </w:tcBorders>
            <w:vAlign w:val="bottom"/>
            <w:hideMark/>
          </w:tcPr>
          <w:p w:rsidR="00C200CF" w:rsidRPr="009B4745" w:rsidRDefault="00C200CF" w:rsidP="00783CFA">
            <w:pPr>
              <w:rPr>
                <w:color w:val="2C3841"/>
                <w:sz w:val="22"/>
                <w:szCs w:val="22"/>
              </w:rPr>
            </w:pPr>
            <w:r w:rsidRPr="009B4745">
              <w:rPr>
                <w:color w:val="2C3841"/>
                <w:sz w:val="22"/>
                <w:szCs w:val="22"/>
              </w:rPr>
              <w:t xml:space="preserve">Via </w:t>
            </w:r>
            <w:proofErr w:type="spellStart"/>
            <w:r w:rsidRPr="009B4745">
              <w:rPr>
                <w:color w:val="2C3841"/>
                <w:sz w:val="22"/>
                <w:szCs w:val="22"/>
              </w:rPr>
              <w:t>Pizzaco</w:t>
            </w:r>
            <w:proofErr w:type="spellEnd"/>
          </w:p>
        </w:tc>
      </w:tr>
      <w:tr w:rsidR="00C200CF" w:rsidRPr="009B4745" w:rsidTr="00783CFA">
        <w:trPr>
          <w:trHeight w:val="246"/>
          <w:tblCellSpacing w:w="15" w:type="dxa"/>
        </w:trPr>
        <w:tc>
          <w:tcPr>
            <w:tcW w:w="0" w:type="auto"/>
            <w:tcBorders>
              <w:top w:val="nil"/>
              <w:left w:val="nil"/>
              <w:bottom w:val="nil"/>
              <w:right w:val="nil"/>
            </w:tcBorders>
            <w:vAlign w:val="bottom"/>
            <w:hideMark/>
          </w:tcPr>
          <w:p w:rsidR="00C200CF" w:rsidRPr="009B4745" w:rsidRDefault="00C200CF" w:rsidP="00783CFA">
            <w:pPr>
              <w:rPr>
                <w:color w:val="2C3841"/>
                <w:sz w:val="22"/>
                <w:szCs w:val="22"/>
              </w:rPr>
            </w:pPr>
            <w:r w:rsidRPr="009B4745">
              <w:rPr>
                <w:color w:val="2C3841"/>
                <w:sz w:val="22"/>
                <w:szCs w:val="22"/>
              </w:rPr>
              <w:t>Spiaggia della Lingua </w:t>
            </w:r>
          </w:p>
        </w:tc>
        <w:tc>
          <w:tcPr>
            <w:tcW w:w="0" w:type="auto"/>
            <w:tcBorders>
              <w:top w:val="nil"/>
              <w:left w:val="nil"/>
              <w:bottom w:val="nil"/>
              <w:right w:val="nil"/>
            </w:tcBorders>
            <w:vAlign w:val="bottom"/>
            <w:hideMark/>
          </w:tcPr>
          <w:p w:rsidR="00C200CF" w:rsidRPr="009B4745" w:rsidRDefault="00C200CF" w:rsidP="00783CFA">
            <w:pPr>
              <w:rPr>
                <w:color w:val="2C3841"/>
                <w:sz w:val="22"/>
                <w:szCs w:val="22"/>
              </w:rPr>
            </w:pPr>
            <w:r w:rsidRPr="009B4745">
              <w:rPr>
                <w:color w:val="2C3841"/>
                <w:sz w:val="22"/>
                <w:szCs w:val="22"/>
              </w:rPr>
              <w:t>Via Roma</w:t>
            </w:r>
          </w:p>
        </w:tc>
      </w:tr>
      <w:tr w:rsidR="00C200CF" w:rsidRPr="009B4745" w:rsidTr="00783CFA">
        <w:trPr>
          <w:trHeight w:val="246"/>
          <w:tblCellSpacing w:w="15" w:type="dxa"/>
        </w:trPr>
        <w:tc>
          <w:tcPr>
            <w:tcW w:w="0" w:type="auto"/>
            <w:tcBorders>
              <w:top w:val="nil"/>
              <w:left w:val="nil"/>
              <w:bottom w:val="nil"/>
              <w:right w:val="nil"/>
            </w:tcBorders>
            <w:vAlign w:val="bottom"/>
            <w:hideMark/>
          </w:tcPr>
          <w:p w:rsidR="00C200CF" w:rsidRPr="009B4745" w:rsidRDefault="00C200CF" w:rsidP="00783CFA">
            <w:pPr>
              <w:rPr>
                <w:color w:val="2C3841"/>
                <w:sz w:val="22"/>
                <w:szCs w:val="22"/>
              </w:rPr>
            </w:pPr>
            <w:r w:rsidRPr="009B4745">
              <w:rPr>
                <w:color w:val="2C3841"/>
                <w:sz w:val="22"/>
                <w:szCs w:val="22"/>
              </w:rPr>
              <w:t>Spiaggia del Postino o del Pozzo Vecchio</w:t>
            </w:r>
          </w:p>
        </w:tc>
        <w:tc>
          <w:tcPr>
            <w:tcW w:w="0" w:type="auto"/>
            <w:tcBorders>
              <w:top w:val="nil"/>
              <w:left w:val="nil"/>
              <w:bottom w:val="nil"/>
              <w:right w:val="nil"/>
            </w:tcBorders>
            <w:vAlign w:val="bottom"/>
            <w:hideMark/>
          </w:tcPr>
          <w:p w:rsidR="00C200CF" w:rsidRPr="009B4745" w:rsidRDefault="00C200CF" w:rsidP="00783CFA">
            <w:pPr>
              <w:rPr>
                <w:color w:val="2C3841"/>
                <w:sz w:val="22"/>
                <w:szCs w:val="22"/>
              </w:rPr>
            </w:pPr>
            <w:r w:rsidRPr="009B4745">
              <w:rPr>
                <w:color w:val="2C3841"/>
                <w:sz w:val="22"/>
                <w:szCs w:val="22"/>
              </w:rPr>
              <w:t>Via C. Battisti</w:t>
            </w:r>
          </w:p>
        </w:tc>
      </w:tr>
      <w:tr w:rsidR="00C200CF" w:rsidRPr="009B4745" w:rsidTr="00783CFA">
        <w:trPr>
          <w:trHeight w:val="255"/>
          <w:tblCellSpacing w:w="15" w:type="dxa"/>
        </w:trPr>
        <w:tc>
          <w:tcPr>
            <w:tcW w:w="0" w:type="auto"/>
            <w:tcBorders>
              <w:top w:val="nil"/>
              <w:left w:val="nil"/>
              <w:bottom w:val="nil"/>
              <w:right w:val="nil"/>
            </w:tcBorders>
            <w:vAlign w:val="bottom"/>
            <w:hideMark/>
          </w:tcPr>
          <w:p w:rsidR="00C200CF" w:rsidRPr="009B4745" w:rsidRDefault="00C200CF" w:rsidP="00783CFA">
            <w:pPr>
              <w:rPr>
                <w:color w:val="2C3841"/>
                <w:sz w:val="22"/>
                <w:szCs w:val="22"/>
              </w:rPr>
            </w:pPr>
            <w:r w:rsidRPr="009B4745">
              <w:rPr>
                <w:color w:val="2C3841"/>
                <w:sz w:val="22"/>
                <w:szCs w:val="22"/>
              </w:rPr>
              <w:t>Spiaggia di Ciraccio </w:t>
            </w:r>
          </w:p>
        </w:tc>
        <w:tc>
          <w:tcPr>
            <w:tcW w:w="0" w:type="auto"/>
            <w:tcBorders>
              <w:top w:val="nil"/>
              <w:left w:val="nil"/>
              <w:bottom w:val="nil"/>
              <w:right w:val="nil"/>
            </w:tcBorders>
            <w:vAlign w:val="bottom"/>
            <w:hideMark/>
          </w:tcPr>
          <w:p w:rsidR="00C200CF" w:rsidRPr="009B4745" w:rsidRDefault="00C200CF" w:rsidP="00783CFA">
            <w:pPr>
              <w:rPr>
                <w:color w:val="2C3841"/>
                <w:sz w:val="22"/>
                <w:szCs w:val="22"/>
              </w:rPr>
            </w:pPr>
            <w:r w:rsidRPr="009B4745">
              <w:rPr>
                <w:color w:val="2C3841"/>
                <w:sz w:val="22"/>
                <w:szCs w:val="22"/>
              </w:rPr>
              <w:t>Lungomare C. Colombo</w:t>
            </w:r>
          </w:p>
        </w:tc>
      </w:tr>
      <w:tr w:rsidR="00C200CF" w:rsidRPr="009B4745" w:rsidTr="00783CFA">
        <w:trPr>
          <w:trHeight w:val="246"/>
          <w:tblCellSpacing w:w="15" w:type="dxa"/>
        </w:trPr>
        <w:tc>
          <w:tcPr>
            <w:tcW w:w="0" w:type="auto"/>
            <w:tcBorders>
              <w:top w:val="nil"/>
              <w:left w:val="nil"/>
              <w:bottom w:val="nil"/>
              <w:right w:val="nil"/>
            </w:tcBorders>
            <w:vAlign w:val="bottom"/>
            <w:hideMark/>
          </w:tcPr>
          <w:p w:rsidR="00C200CF" w:rsidRPr="009B4745" w:rsidRDefault="00C200CF" w:rsidP="00783CFA">
            <w:pPr>
              <w:rPr>
                <w:color w:val="2C3841"/>
                <w:sz w:val="22"/>
                <w:szCs w:val="22"/>
              </w:rPr>
            </w:pPr>
            <w:r w:rsidRPr="009B4745">
              <w:rPr>
                <w:color w:val="2C3841"/>
                <w:sz w:val="22"/>
                <w:szCs w:val="22"/>
              </w:rPr>
              <w:t xml:space="preserve">Spiaggia della </w:t>
            </w:r>
            <w:proofErr w:type="spellStart"/>
            <w:r w:rsidRPr="009B4745">
              <w:rPr>
                <w:color w:val="2C3841"/>
                <w:sz w:val="22"/>
                <w:szCs w:val="22"/>
              </w:rPr>
              <w:t>Sirulenza</w:t>
            </w:r>
            <w:proofErr w:type="spellEnd"/>
          </w:p>
        </w:tc>
        <w:tc>
          <w:tcPr>
            <w:tcW w:w="0" w:type="auto"/>
            <w:tcBorders>
              <w:top w:val="nil"/>
              <w:left w:val="nil"/>
              <w:bottom w:val="nil"/>
              <w:right w:val="nil"/>
            </w:tcBorders>
            <w:vAlign w:val="bottom"/>
            <w:hideMark/>
          </w:tcPr>
          <w:p w:rsidR="00C200CF" w:rsidRPr="009B4745" w:rsidRDefault="00C200CF" w:rsidP="00783CFA">
            <w:pPr>
              <w:rPr>
                <w:color w:val="2C3841"/>
                <w:sz w:val="22"/>
                <w:szCs w:val="22"/>
              </w:rPr>
            </w:pPr>
            <w:r w:rsidRPr="009B4745">
              <w:rPr>
                <w:color w:val="2C3841"/>
                <w:sz w:val="22"/>
                <w:szCs w:val="22"/>
              </w:rPr>
              <w:t>Via Roma</w:t>
            </w:r>
          </w:p>
        </w:tc>
      </w:tr>
      <w:tr w:rsidR="00C200CF" w:rsidRPr="009B4745" w:rsidTr="00783CFA">
        <w:trPr>
          <w:trHeight w:val="246"/>
          <w:tblCellSpacing w:w="15" w:type="dxa"/>
        </w:trPr>
        <w:tc>
          <w:tcPr>
            <w:tcW w:w="0" w:type="auto"/>
            <w:tcBorders>
              <w:top w:val="nil"/>
              <w:left w:val="nil"/>
              <w:bottom w:val="nil"/>
              <w:right w:val="nil"/>
            </w:tcBorders>
            <w:vAlign w:val="bottom"/>
            <w:hideMark/>
          </w:tcPr>
          <w:p w:rsidR="00C200CF" w:rsidRPr="009B4745" w:rsidRDefault="00C200CF" w:rsidP="00783CFA">
            <w:pPr>
              <w:rPr>
                <w:color w:val="2C3841"/>
                <w:sz w:val="22"/>
                <w:szCs w:val="22"/>
              </w:rPr>
            </w:pPr>
            <w:r w:rsidRPr="009B4745">
              <w:rPr>
                <w:color w:val="2C3841"/>
                <w:sz w:val="22"/>
                <w:szCs w:val="22"/>
              </w:rPr>
              <w:t>Spiaggia della Chiaiolella</w:t>
            </w:r>
          </w:p>
        </w:tc>
        <w:tc>
          <w:tcPr>
            <w:tcW w:w="0" w:type="auto"/>
            <w:tcBorders>
              <w:top w:val="nil"/>
              <w:left w:val="nil"/>
              <w:bottom w:val="nil"/>
              <w:right w:val="nil"/>
            </w:tcBorders>
            <w:vAlign w:val="bottom"/>
            <w:hideMark/>
          </w:tcPr>
          <w:p w:rsidR="00C200CF" w:rsidRPr="009B4745" w:rsidRDefault="00C200CF" w:rsidP="00783CFA">
            <w:pPr>
              <w:rPr>
                <w:color w:val="2C3841"/>
                <w:sz w:val="22"/>
                <w:szCs w:val="22"/>
              </w:rPr>
            </w:pPr>
            <w:r w:rsidRPr="009B4745">
              <w:rPr>
                <w:color w:val="2C3841"/>
                <w:sz w:val="22"/>
                <w:szCs w:val="22"/>
              </w:rPr>
              <w:t>Lungomare C. Colombo</w:t>
            </w:r>
          </w:p>
        </w:tc>
      </w:tr>
      <w:tr w:rsidR="00C200CF" w:rsidRPr="009B4745" w:rsidTr="00783CFA">
        <w:trPr>
          <w:trHeight w:val="246"/>
          <w:tblCellSpacing w:w="15" w:type="dxa"/>
        </w:trPr>
        <w:tc>
          <w:tcPr>
            <w:tcW w:w="0" w:type="auto"/>
            <w:tcBorders>
              <w:top w:val="nil"/>
              <w:left w:val="nil"/>
              <w:bottom w:val="nil"/>
              <w:right w:val="nil"/>
            </w:tcBorders>
            <w:vAlign w:val="bottom"/>
            <w:hideMark/>
          </w:tcPr>
          <w:p w:rsidR="00C200CF" w:rsidRPr="009B4745" w:rsidRDefault="00C200CF" w:rsidP="00783CFA">
            <w:pPr>
              <w:rPr>
                <w:color w:val="2C3841"/>
                <w:sz w:val="22"/>
                <w:szCs w:val="22"/>
              </w:rPr>
            </w:pPr>
            <w:r w:rsidRPr="009B4745">
              <w:rPr>
                <w:color w:val="2C3841"/>
                <w:sz w:val="22"/>
                <w:szCs w:val="22"/>
              </w:rPr>
              <w:t>Spiaggia di Corricella</w:t>
            </w:r>
          </w:p>
        </w:tc>
        <w:tc>
          <w:tcPr>
            <w:tcW w:w="0" w:type="auto"/>
            <w:tcBorders>
              <w:top w:val="nil"/>
              <w:left w:val="nil"/>
              <w:bottom w:val="nil"/>
              <w:right w:val="nil"/>
            </w:tcBorders>
            <w:vAlign w:val="bottom"/>
            <w:hideMark/>
          </w:tcPr>
          <w:p w:rsidR="00C200CF" w:rsidRPr="009B4745" w:rsidRDefault="00C200CF" w:rsidP="00783CFA">
            <w:pPr>
              <w:rPr>
                <w:color w:val="2C3841"/>
                <w:sz w:val="22"/>
                <w:szCs w:val="22"/>
              </w:rPr>
            </w:pPr>
            <w:r w:rsidRPr="009B4745">
              <w:rPr>
                <w:color w:val="2C3841"/>
                <w:sz w:val="22"/>
                <w:szCs w:val="22"/>
              </w:rPr>
              <w:t>Via Marina di Corricella</w:t>
            </w:r>
          </w:p>
        </w:tc>
      </w:tr>
      <w:tr w:rsidR="00C200CF" w:rsidRPr="009B4745" w:rsidTr="00783CFA">
        <w:trPr>
          <w:trHeight w:val="246"/>
          <w:tblCellSpacing w:w="15" w:type="dxa"/>
        </w:trPr>
        <w:tc>
          <w:tcPr>
            <w:tcW w:w="0" w:type="auto"/>
            <w:tcBorders>
              <w:top w:val="nil"/>
              <w:left w:val="nil"/>
              <w:bottom w:val="nil"/>
              <w:right w:val="nil"/>
            </w:tcBorders>
            <w:vAlign w:val="bottom"/>
            <w:hideMark/>
          </w:tcPr>
          <w:p w:rsidR="00C200CF" w:rsidRPr="009B4745" w:rsidRDefault="00C200CF" w:rsidP="00783CFA">
            <w:pPr>
              <w:rPr>
                <w:color w:val="2C3841"/>
                <w:sz w:val="22"/>
                <w:szCs w:val="22"/>
              </w:rPr>
            </w:pPr>
            <w:r w:rsidRPr="009B4745">
              <w:rPr>
                <w:color w:val="2C3841"/>
                <w:sz w:val="22"/>
                <w:szCs w:val="22"/>
              </w:rPr>
              <w:t>Scogliere di Marina Grande</w:t>
            </w:r>
          </w:p>
        </w:tc>
        <w:tc>
          <w:tcPr>
            <w:tcW w:w="0" w:type="auto"/>
            <w:tcBorders>
              <w:top w:val="nil"/>
              <w:left w:val="nil"/>
              <w:bottom w:val="nil"/>
              <w:right w:val="nil"/>
            </w:tcBorders>
            <w:vAlign w:val="bottom"/>
            <w:hideMark/>
          </w:tcPr>
          <w:p w:rsidR="00C200CF" w:rsidRPr="009B4745" w:rsidRDefault="00C200CF" w:rsidP="00783CFA">
            <w:pPr>
              <w:rPr>
                <w:color w:val="2C3841"/>
                <w:sz w:val="22"/>
                <w:szCs w:val="22"/>
              </w:rPr>
            </w:pPr>
            <w:r w:rsidRPr="009B4745">
              <w:rPr>
                <w:color w:val="2C3841"/>
                <w:sz w:val="22"/>
                <w:szCs w:val="22"/>
              </w:rPr>
              <w:t>Marina Grande</w:t>
            </w:r>
          </w:p>
        </w:tc>
      </w:tr>
      <w:tr w:rsidR="00C200CF" w:rsidRPr="009B4745" w:rsidTr="00783CFA">
        <w:trPr>
          <w:trHeight w:val="143"/>
          <w:tblCellSpacing w:w="15" w:type="dxa"/>
        </w:trPr>
        <w:tc>
          <w:tcPr>
            <w:tcW w:w="0" w:type="auto"/>
            <w:tcBorders>
              <w:top w:val="nil"/>
              <w:left w:val="nil"/>
              <w:bottom w:val="nil"/>
              <w:right w:val="nil"/>
            </w:tcBorders>
            <w:vAlign w:val="bottom"/>
            <w:hideMark/>
          </w:tcPr>
          <w:p w:rsidR="00C200CF" w:rsidRPr="009B4745" w:rsidRDefault="00C200CF" w:rsidP="00783CFA">
            <w:pPr>
              <w:rPr>
                <w:rFonts w:ascii="inherit" w:hAnsi="inherit" w:cs="Poppins"/>
                <w:color w:val="2C3841"/>
                <w:sz w:val="22"/>
                <w:szCs w:val="22"/>
              </w:rPr>
            </w:pPr>
          </w:p>
        </w:tc>
        <w:tc>
          <w:tcPr>
            <w:tcW w:w="0" w:type="auto"/>
            <w:vAlign w:val="center"/>
            <w:hideMark/>
          </w:tcPr>
          <w:p w:rsidR="00C200CF" w:rsidRPr="009B4745" w:rsidRDefault="00C200CF" w:rsidP="00783CFA">
            <w:pPr>
              <w:rPr>
                <w:sz w:val="22"/>
                <w:szCs w:val="22"/>
              </w:rPr>
            </w:pPr>
          </w:p>
        </w:tc>
      </w:tr>
    </w:tbl>
    <w:p w:rsidR="009B4745" w:rsidRDefault="009B4745" w:rsidP="00C200CF">
      <w:pPr>
        <w:rPr>
          <w:rFonts w:cstheme="minorHAnsi"/>
          <w:b/>
          <w:color w:val="0070C0"/>
          <w:sz w:val="22"/>
          <w:szCs w:val="22"/>
          <w:shd w:val="clear" w:color="auto" w:fill="FFFFFF"/>
        </w:rPr>
      </w:pPr>
    </w:p>
    <w:p w:rsidR="00F54981" w:rsidRDefault="00F54981" w:rsidP="00C200CF">
      <w:pPr>
        <w:rPr>
          <w:rFonts w:cstheme="minorHAnsi"/>
          <w:b/>
          <w:color w:val="0070C0"/>
          <w:sz w:val="22"/>
          <w:szCs w:val="22"/>
          <w:shd w:val="clear" w:color="auto" w:fill="FFFFFF"/>
        </w:rPr>
      </w:pPr>
    </w:p>
    <w:p w:rsidR="00C200CF" w:rsidRPr="009B4745" w:rsidRDefault="00C200CF" w:rsidP="00C200CF">
      <w:pPr>
        <w:rPr>
          <w:rFonts w:cstheme="minorHAnsi"/>
          <w:b/>
          <w:color w:val="0070C0"/>
          <w:sz w:val="22"/>
          <w:szCs w:val="22"/>
          <w:shd w:val="clear" w:color="auto" w:fill="FFFFFF"/>
        </w:rPr>
      </w:pPr>
      <w:r w:rsidRPr="009B4745">
        <w:rPr>
          <w:rFonts w:cstheme="minorHAnsi"/>
          <w:b/>
          <w:color w:val="0070C0"/>
          <w:sz w:val="22"/>
          <w:szCs w:val="22"/>
          <w:shd w:val="clear" w:color="auto" w:fill="FFFFFF"/>
        </w:rPr>
        <w:t>PROCIDA 2022</w:t>
      </w:r>
    </w:p>
    <w:p w:rsidR="00C200CF" w:rsidRPr="009B4745" w:rsidRDefault="00C200CF" w:rsidP="00C200CF">
      <w:pPr>
        <w:pStyle w:val="Titolo5"/>
        <w:spacing w:before="0" w:beforeAutospacing="0" w:after="0" w:afterAutospacing="0"/>
        <w:rPr>
          <w:rFonts w:eastAsiaTheme="majorEastAsia"/>
          <w:b w:val="0"/>
          <w:color w:val="000000"/>
          <w:sz w:val="22"/>
          <w:szCs w:val="22"/>
        </w:rPr>
      </w:pPr>
      <w:r w:rsidRPr="009B4745">
        <w:rPr>
          <w:rStyle w:val="Enfasigrassetto"/>
          <w:bCs/>
          <w:color w:val="000000"/>
          <w:sz w:val="22"/>
          <w:szCs w:val="22"/>
        </w:rPr>
        <w:t>“La cultura non isola”</w:t>
      </w:r>
      <w:r w:rsidRPr="009B4745">
        <w:rPr>
          <w:rStyle w:val="apple-converted-space"/>
          <w:rFonts w:eastAsiaTheme="majorEastAsia"/>
          <w:b w:val="0"/>
          <w:color w:val="000000"/>
          <w:sz w:val="22"/>
          <w:szCs w:val="22"/>
        </w:rPr>
        <w:t> </w:t>
      </w:r>
    </w:p>
    <w:p w:rsidR="00C200CF" w:rsidRPr="009B4745" w:rsidRDefault="00C200CF" w:rsidP="00C200CF">
      <w:pPr>
        <w:pStyle w:val="Titolo5"/>
        <w:spacing w:before="0" w:beforeAutospacing="0" w:after="0" w:afterAutospacing="0"/>
        <w:jc w:val="both"/>
        <w:rPr>
          <w:b w:val="0"/>
          <w:color w:val="1C2024"/>
          <w:sz w:val="22"/>
          <w:szCs w:val="22"/>
        </w:rPr>
      </w:pPr>
      <w:r w:rsidRPr="009B4745">
        <w:rPr>
          <w:b w:val="0"/>
          <w:color w:val="000000"/>
          <w:sz w:val="22"/>
          <w:szCs w:val="22"/>
        </w:rPr>
        <w:t xml:space="preserve">L'isola è parte di terra che sboccia dal mare; dal mare è protetta, separata, esclusa ai continenti, le cui terra appare ferma, vasta, percorsa dai mille accadimenti e spostamenti che vi si stanziano, manipolandola, corrompendola, invecchiandola. La terra isolana è liquida, racchiusa. Può essere abitata di nuovo e rinnovata. Può essere un mondo nel mondo, con regole tutte sue. Pensiamo ad Atlantide, a Utopia, all’isola di Robinson </w:t>
      </w:r>
      <w:proofErr w:type="spellStart"/>
      <w:r w:rsidRPr="009B4745">
        <w:rPr>
          <w:b w:val="0"/>
          <w:color w:val="000000"/>
          <w:sz w:val="22"/>
          <w:szCs w:val="22"/>
        </w:rPr>
        <w:t>Crusoe</w:t>
      </w:r>
      <w:proofErr w:type="spellEnd"/>
      <w:r w:rsidRPr="009B4745">
        <w:rPr>
          <w:b w:val="0"/>
          <w:color w:val="000000"/>
          <w:sz w:val="22"/>
          <w:szCs w:val="22"/>
        </w:rPr>
        <w:t>.</w:t>
      </w:r>
    </w:p>
    <w:p w:rsidR="00C200CF" w:rsidRPr="001824CC" w:rsidRDefault="00C200CF" w:rsidP="001824CC">
      <w:pPr>
        <w:pStyle w:val="Titolo5"/>
        <w:spacing w:before="0" w:beforeAutospacing="0"/>
        <w:rPr>
          <w:rFonts w:asciiTheme="minorHAnsi" w:hAnsiTheme="minorHAnsi" w:cstheme="minorHAnsi"/>
          <w:b w:val="0"/>
          <w:color w:val="1C2024"/>
          <w:sz w:val="22"/>
          <w:szCs w:val="22"/>
        </w:rPr>
      </w:pPr>
      <w:r w:rsidRPr="009B4745">
        <w:rPr>
          <w:b w:val="0"/>
          <w:color w:val="000000"/>
          <w:sz w:val="22"/>
          <w:szCs w:val="22"/>
        </w:rPr>
        <w:t>Per scaricare il dossier:</w:t>
      </w:r>
      <w:r w:rsidRPr="009B4745">
        <w:rPr>
          <w:rStyle w:val="apple-converted-space"/>
          <w:rFonts w:eastAsiaTheme="majorEastAsia"/>
          <w:b w:val="0"/>
          <w:color w:val="000000"/>
          <w:sz w:val="22"/>
          <w:szCs w:val="22"/>
        </w:rPr>
        <w:t> </w:t>
      </w:r>
      <w:hyperlink r:id="rId15" w:history="1">
        <w:r w:rsidRPr="009B4745">
          <w:rPr>
            <w:rStyle w:val="Collegamentoipertestuale"/>
            <w:b w:val="0"/>
            <w:sz w:val="22"/>
            <w:szCs w:val="22"/>
          </w:rPr>
          <w:t>https://www.procida2022.com/la-cultura-non-isola</w:t>
        </w:r>
      </w:hyperlink>
    </w:p>
    <w:p w:rsidR="00C200CF" w:rsidRPr="00E75533" w:rsidRDefault="00C200CF" w:rsidP="00C200CF">
      <w:pPr>
        <w:jc w:val="center"/>
        <w:rPr>
          <w:rFonts w:cstheme="minorHAnsi"/>
          <w:color w:val="00B050"/>
          <w:sz w:val="36"/>
          <w:szCs w:val="36"/>
          <w:shd w:val="clear" w:color="auto" w:fill="FFFFFF"/>
        </w:rPr>
      </w:pPr>
      <w:r w:rsidRPr="00E75533">
        <w:rPr>
          <w:rFonts w:cstheme="minorHAnsi"/>
          <w:color w:val="00B050"/>
          <w:sz w:val="36"/>
          <w:szCs w:val="36"/>
          <w:shd w:val="clear" w:color="auto" w:fill="FFFFFF"/>
        </w:rPr>
        <w:t>ISOLA DI PROCID</w:t>
      </w:r>
      <w:r>
        <w:rPr>
          <w:rFonts w:cstheme="minorHAnsi"/>
          <w:color w:val="00B050"/>
          <w:sz w:val="36"/>
          <w:szCs w:val="36"/>
          <w:shd w:val="clear" w:color="auto" w:fill="FFFFFF"/>
        </w:rPr>
        <w:t>A</w:t>
      </w:r>
    </w:p>
    <w:p w:rsidR="00C200CF" w:rsidRDefault="00C200CF" w:rsidP="00C200CF"/>
    <w:p w:rsidR="00C200CF" w:rsidRDefault="00C200CF" w:rsidP="00C200CF">
      <w:pPr>
        <w:jc w:val="center"/>
      </w:pPr>
      <w:r>
        <w:rPr>
          <w:noProof/>
        </w:rPr>
        <w:drawing>
          <wp:inline distT="0" distB="0" distL="0" distR="0" wp14:anchorId="68F4FAB3" wp14:editId="194297BF">
            <wp:extent cx="4684672" cy="2799033"/>
            <wp:effectExtent l="0" t="0" r="190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 mappa dei luogh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10214" cy="2814294"/>
                    </a:xfrm>
                    <a:prstGeom prst="rect">
                      <a:avLst/>
                    </a:prstGeom>
                  </pic:spPr>
                </pic:pic>
              </a:graphicData>
            </a:graphic>
          </wp:inline>
        </w:drawing>
      </w:r>
    </w:p>
    <w:p w:rsidR="00C200CF" w:rsidRDefault="00C200CF" w:rsidP="00C200CF"/>
    <w:p w:rsidR="00C200CF" w:rsidRDefault="00C200CF" w:rsidP="00C200CF">
      <w:pPr>
        <w:jc w:val="center"/>
      </w:pPr>
      <w:bookmarkStart w:id="0" w:name="_GoBack"/>
      <w:bookmarkEnd w:id="0"/>
      <w:r>
        <w:rPr>
          <w:noProof/>
        </w:rPr>
        <w:drawing>
          <wp:inline distT="0" distB="0" distL="0" distR="0" wp14:anchorId="2AC43163" wp14:editId="43A762E1">
            <wp:extent cx="3749581" cy="2512048"/>
            <wp:effectExtent l="0" t="0" r="0"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 mappa dei luogh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60596" cy="2519428"/>
                    </a:xfrm>
                    <a:prstGeom prst="rect">
                      <a:avLst/>
                    </a:prstGeom>
                  </pic:spPr>
                </pic:pic>
              </a:graphicData>
            </a:graphic>
          </wp:inline>
        </w:drawing>
      </w:r>
    </w:p>
    <w:p w:rsidR="00C200CF" w:rsidRDefault="00C200CF" w:rsidP="00C200CF">
      <w:pPr>
        <w:jc w:val="center"/>
      </w:pPr>
    </w:p>
    <w:p w:rsidR="00F54981" w:rsidRDefault="00F54981" w:rsidP="00C200CF">
      <w:pPr>
        <w:jc w:val="center"/>
        <w:rPr>
          <w:b/>
          <w:bCs/>
          <w:color w:val="0070C0"/>
        </w:rPr>
      </w:pPr>
    </w:p>
    <w:p w:rsidR="00F60B66" w:rsidRPr="001824CC" w:rsidRDefault="00C200CF" w:rsidP="001824CC">
      <w:pPr>
        <w:jc w:val="center"/>
        <w:rPr>
          <w:b/>
          <w:bCs/>
          <w:color w:val="0070C0"/>
        </w:rPr>
      </w:pPr>
      <w:r w:rsidRPr="00DB3FB6">
        <w:rPr>
          <w:b/>
          <w:bCs/>
          <w:color w:val="0070C0"/>
        </w:rPr>
        <w:t>SI ALLEGA MAPPA CON PERCORSO DI GARA E RELATIVE COORDINATE.</w:t>
      </w:r>
    </w:p>
    <w:sectPr w:rsidR="00F60B66" w:rsidRPr="001824CC" w:rsidSect="00F54981">
      <w:headerReference w:type="default" r:id="rId18"/>
      <w:footerReference w:type="default" r:id="rId19"/>
      <w:pgSz w:w="11900" w:h="16840" w:code="9"/>
      <w:pgMar w:top="1417" w:right="1134" w:bottom="1134" w:left="1134" w:header="708" w:footer="13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704E" w:rsidRDefault="00C9704E" w:rsidP="003F60AD">
      <w:r>
        <w:separator/>
      </w:r>
    </w:p>
  </w:endnote>
  <w:endnote w:type="continuationSeparator" w:id="0">
    <w:p w:rsidR="00C9704E" w:rsidRDefault="00C9704E" w:rsidP="003F6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inherit">
    <w:altName w:val="Cambria"/>
    <w:panose1 w:val="020B0604020202020204"/>
    <w:charset w:val="00"/>
    <w:family w:val="roman"/>
    <w:notTrueType/>
    <w:pitch w:val="default"/>
  </w:font>
  <w:font w:name="Poppins">
    <w:panose1 w:val="020B0604020202020204"/>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0AD" w:rsidRDefault="00F54981" w:rsidP="00C200CF">
    <w:pPr>
      <w:pStyle w:val="Pidipagina"/>
      <w:tabs>
        <w:tab w:val="clear" w:pos="9638"/>
        <w:tab w:val="right" w:pos="9632"/>
      </w:tabs>
    </w:pPr>
    <w:r>
      <w:rPr>
        <w:noProof/>
      </w:rPr>
      <w:drawing>
        <wp:anchor distT="0" distB="0" distL="114300" distR="114300" simplePos="0" relativeHeight="251676672" behindDoc="0" locked="0" layoutInCell="1" allowOverlap="1" wp14:anchorId="2648CF1F" wp14:editId="523E9900">
          <wp:simplePos x="0" y="0"/>
          <wp:positionH relativeFrom="column">
            <wp:posOffset>1359395</wp:posOffset>
          </wp:positionH>
          <wp:positionV relativeFrom="paragraph">
            <wp:posOffset>464820</wp:posOffset>
          </wp:positionV>
          <wp:extent cx="965200" cy="540385"/>
          <wp:effectExtent l="0" t="0" r="0" b="5715"/>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ntrella.png"/>
                  <pic:cNvPicPr/>
                </pic:nvPicPr>
                <pic:blipFill>
                  <a:blip r:embed="rId1">
                    <a:extLst>
                      <a:ext uri="{28A0092B-C50C-407E-A947-70E740481C1C}">
                        <a14:useLocalDpi xmlns:a14="http://schemas.microsoft.com/office/drawing/2010/main" val="0"/>
                      </a:ext>
                    </a:extLst>
                  </a:blip>
                  <a:stretch>
                    <a:fillRect/>
                  </a:stretch>
                </pic:blipFill>
                <pic:spPr>
                  <a:xfrm>
                    <a:off x="0" y="0"/>
                    <a:ext cx="965200" cy="5403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simplePos x="0" y="0"/>
          <wp:positionH relativeFrom="column">
            <wp:posOffset>2693198</wp:posOffset>
          </wp:positionH>
          <wp:positionV relativeFrom="paragraph">
            <wp:posOffset>578322</wp:posOffset>
          </wp:positionV>
          <wp:extent cx="729615" cy="333375"/>
          <wp:effectExtent l="0" t="0" r="0" b="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 blue dream.jpeg"/>
                  <pic:cNvPicPr/>
                </pic:nvPicPr>
                <pic:blipFill>
                  <a:blip r:embed="rId2">
                    <a:extLst>
                      <a:ext uri="{28A0092B-C50C-407E-A947-70E740481C1C}">
                        <a14:useLocalDpi xmlns:a14="http://schemas.microsoft.com/office/drawing/2010/main" val="0"/>
                      </a:ext>
                    </a:extLst>
                  </a:blip>
                  <a:stretch>
                    <a:fillRect/>
                  </a:stretch>
                </pic:blipFill>
                <pic:spPr>
                  <a:xfrm>
                    <a:off x="0" y="0"/>
                    <a:ext cx="729615" cy="333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3923344</wp:posOffset>
          </wp:positionH>
          <wp:positionV relativeFrom="paragraph">
            <wp:posOffset>639480</wp:posOffset>
          </wp:positionV>
          <wp:extent cx="1090295" cy="274955"/>
          <wp:effectExtent l="0" t="0" r="1905" b="444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RDR21-300x76.png"/>
                  <pic:cNvPicPr/>
                </pic:nvPicPr>
                <pic:blipFill>
                  <a:blip r:embed="rId3">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90295" cy="2749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F2A58BD" wp14:editId="469B30F0">
          <wp:simplePos x="0" y="0"/>
          <wp:positionH relativeFrom="column">
            <wp:posOffset>5369560</wp:posOffset>
          </wp:positionH>
          <wp:positionV relativeFrom="paragraph">
            <wp:posOffset>217048</wp:posOffset>
          </wp:positionV>
          <wp:extent cx="1238885" cy="645795"/>
          <wp:effectExtent l="0" t="0" r="5715" b="190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logo filippi .png"/>
                  <pic:cNvPicPr/>
                </pic:nvPicPr>
                <pic:blipFill>
                  <a:blip r:embed="rId4">
                    <a:extLst>
                      <a:ext uri="{28A0092B-C50C-407E-A947-70E740481C1C}">
                        <a14:useLocalDpi xmlns:a14="http://schemas.microsoft.com/office/drawing/2010/main" val="0"/>
                      </a:ext>
                    </a:extLst>
                  </a:blip>
                  <a:stretch>
                    <a:fillRect/>
                  </a:stretch>
                </pic:blipFill>
                <pic:spPr>
                  <a:xfrm>
                    <a:off x="0" y="0"/>
                    <a:ext cx="1238885" cy="6457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simplePos x="0" y="0"/>
          <wp:positionH relativeFrom="column">
            <wp:posOffset>-600075</wp:posOffset>
          </wp:positionH>
          <wp:positionV relativeFrom="paragraph">
            <wp:posOffset>213197</wp:posOffset>
          </wp:positionV>
          <wp:extent cx="1931670" cy="469265"/>
          <wp:effectExtent l="0" t="0" r="0" b="635"/>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known.png"/>
                  <pic:cNvPicPr/>
                </pic:nvPicPr>
                <pic:blipFill>
                  <a:blip r:embed="rId5">
                    <a:extLst>
                      <a:ext uri="{28A0092B-C50C-407E-A947-70E740481C1C}">
                        <a14:useLocalDpi xmlns:a14="http://schemas.microsoft.com/office/drawing/2010/main" val="0"/>
                      </a:ext>
                    </a:extLst>
                  </a:blip>
                  <a:stretch>
                    <a:fillRect/>
                  </a:stretch>
                </pic:blipFill>
                <pic:spPr>
                  <a:xfrm>
                    <a:off x="0" y="0"/>
                    <a:ext cx="1931670" cy="4692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simplePos x="0" y="0"/>
          <wp:positionH relativeFrom="column">
            <wp:posOffset>4174490</wp:posOffset>
          </wp:positionH>
          <wp:positionV relativeFrom="paragraph">
            <wp:posOffset>58222</wp:posOffset>
          </wp:positionV>
          <wp:extent cx="1139190" cy="386715"/>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marina di procida.png"/>
                  <pic:cNvPicPr/>
                </pic:nvPicPr>
                <pic:blipFill>
                  <a:blip r:embed="rId6">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39190" cy="386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C74DC13" wp14:editId="6A2B9A18">
          <wp:simplePos x="0" y="0"/>
          <wp:positionH relativeFrom="column">
            <wp:posOffset>1494155</wp:posOffset>
          </wp:positionH>
          <wp:positionV relativeFrom="paragraph">
            <wp:posOffset>11430</wp:posOffset>
          </wp:positionV>
          <wp:extent cx="965200" cy="452120"/>
          <wp:effectExtent l="0" t="0" r="0" b="508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techbike.pdf"/>
                  <pic:cNvPicPr/>
                </pic:nvPicPr>
                <pic:blipFill rotWithShape="1">
                  <a:blip r:embed="rId7">
                    <a:extLst>
                      <a:ext uri="{28A0092B-C50C-407E-A947-70E740481C1C}">
                        <a14:useLocalDpi xmlns:a14="http://schemas.microsoft.com/office/drawing/2010/main" val="0"/>
                      </a:ext>
                    </a:extLst>
                  </a:blip>
                  <a:srcRect l="17422" t="39014" r="12889" b="37888"/>
                  <a:stretch/>
                </pic:blipFill>
                <pic:spPr bwMode="auto">
                  <a:xfrm>
                    <a:off x="0" y="0"/>
                    <a:ext cx="965200" cy="45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simplePos x="0" y="0"/>
          <wp:positionH relativeFrom="column">
            <wp:posOffset>3422708</wp:posOffset>
          </wp:positionH>
          <wp:positionV relativeFrom="paragraph">
            <wp:posOffset>144448</wp:posOffset>
          </wp:positionV>
          <wp:extent cx="520065" cy="297180"/>
          <wp:effectExtent l="0" t="0" r="635"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oProcida LOGO.pdf"/>
                  <pic:cNvPicPr/>
                </pic:nvPicPr>
                <pic:blipFill rotWithShape="1">
                  <a:blip r:embed="rId8">
                    <a:extLst>
                      <a:ext uri="{28A0092B-C50C-407E-A947-70E740481C1C}">
                        <a14:useLocalDpi xmlns:a14="http://schemas.microsoft.com/office/drawing/2010/main" val="0"/>
                      </a:ext>
                    </a:extLst>
                  </a:blip>
                  <a:srcRect l="35328" t="38328" r="36094" b="40500"/>
                  <a:stretch/>
                </pic:blipFill>
                <pic:spPr bwMode="auto">
                  <a:xfrm>
                    <a:off x="0" y="0"/>
                    <a:ext cx="520065" cy="29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4D10">
      <w:rPr>
        <w:noProof/>
      </w:rPr>
      <w:drawing>
        <wp:anchor distT="0" distB="0" distL="114300" distR="114300" simplePos="0" relativeHeight="251674624" behindDoc="0" locked="0" layoutInCell="1" allowOverlap="1">
          <wp:simplePos x="0" y="0"/>
          <wp:positionH relativeFrom="column">
            <wp:posOffset>2618105</wp:posOffset>
          </wp:positionH>
          <wp:positionV relativeFrom="paragraph">
            <wp:posOffset>86360</wp:posOffset>
          </wp:positionV>
          <wp:extent cx="553085" cy="324485"/>
          <wp:effectExtent l="0" t="0" r="5715" b="571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regalsport srl napoli.png"/>
                  <pic:cNvPicPr/>
                </pic:nvPicPr>
                <pic:blipFill>
                  <a:blip r:embed="rId9">
                    <a:extLst>
                      <a:ext uri="{28A0092B-C50C-407E-A947-70E740481C1C}">
                        <a14:useLocalDpi xmlns:a14="http://schemas.microsoft.com/office/drawing/2010/main" val="0"/>
                      </a:ext>
                    </a:extLst>
                  </a:blip>
                  <a:stretch>
                    <a:fillRect/>
                  </a:stretch>
                </pic:blipFill>
                <pic:spPr>
                  <a:xfrm>
                    <a:off x="0" y="0"/>
                    <a:ext cx="553085" cy="3244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704E" w:rsidRDefault="00C9704E" w:rsidP="003F60AD">
      <w:r>
        <w:separator/>
      </w:r>
    </w:p>
  </w:footnote>
  <w:footnote w:type="continuationSeparator" w:id="0">
    <w:p w:rsidR="00C9704E" w:rsidRDefault="00C9704E" w:rsidP="003F60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0AD" w:rsidRDefault="00AE4D10">
    <w:pPr>
      <w:pStyle w:val="Intestazione"/>
    </w:pPr>
    <w:r>
      <w:rPr>
        <w:noProof/>
      </w:rPr>
      <w:drawing>
        <wp:anchor distT="0" distB="0" distL="114300" distR="114300" simplePos="0" relativeHeight="251665408" behindDoc="0" locked="0" layoutInCell="1" allowOverlap="1" wp14:anchorId="676F9A07" wp14:editId="3F74E160">
          <wp:simplePos x="0" y="0"/>
          <wp:positionH relativeFrom="column">
            <wp:posOffset>3062605</wp:posOffset>
          </wp:positionH>
          <wp:positionV relativeFrom="paragraph">
            <wp:posOffset>-343535</wp:posOffset>
          </wp:positionV>
          <wp:extent cx="1111885" cy="722630"/>
          <wp:effectExtent l="0" t="0" r="0" b="127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Logo_Campionati ITA_Procida_.pdf"/>
                  <pic:cNvPicPr/>
                </pic:nvPicPr>
                <pic:blipFill rotWithShape="1">
                  <a:blip r:embed="rId1">
                    <a:extLst>
                      <a:ext uri="{28A0092B-C50C-407E-A947-70E740481C1C}">
                        <a14:useLocalDpi xmlns:a14="http://schemas.microsoft.com/office/drawing/2010/main" val="0"/>
                      </a:ext>
                    </a:extLst>
                  </a:blip>
                  <a:srcRect l="20625" t="21345" r="31755" b="27719"/>
                  <a:stretch/>
                </pic:blipFill>
                <pic:spPr bwMode="auto">
                  <a:xfrm>
                    <a:off x="0" y="0"/>
                    <a:ext cx="1111885" cy="722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33D26DE9" wp14:editId="2ACF656D">
          <wp:simplePos x="0" y="0"/>
          <wp:positionH relativeFrom="column">
            <wp:posOffset>1284605</wp:posOffset>
          </wp:positionH>
          <wp:positionV relativeFrom="paragraph">
            <wp:posOffset>-286385</wp:posOffset>
          </wp:positionV>
          <wp:extent cx="1719580" cy="612775"/>
          <wp:effectExtent l="0" t="0" r="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pania divina orizzontale su fondo biianco.pdf"/>
                  <pic:cNvPicPr/>
                </pic:nvPicPr>
                <pic:blipFill>
                  <a:blip r:embed="rId2">
                    <a:extLst>
                      <a:ext uri="{28A0092B-C50C-407E-A947-70E740481C1C}">
                        <a14:useLocalDpi xmlns:a14="http://schemas.microsoft.com/office/drawing/2010/main" val="0"/>
                      </a:ext>
                    </a:extLst>
                  </a:blip>
                  <a:stretch>
                    <a:fillRect/>
                  </a:stretch>
                </pic:blipFill>
                <pic:spPr>
                  <a:xfrm>
                    <a:off x="0" y="0"/>
                    <a:ext cx="1719580" cy="6127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90D9DD9" wp14:editId="7A6D700F">
          <wp:simplePos x="0" y="0"/>
          <wp:positionH relativeFrom="column">
            <wp:posOffset>325196</wp:posOffset>
          </wp:positionH>
          <wp:positionV relativeFrom="paragraph">
            <wp:posOffset>-344170</wp:posOffset>
          </wp:positionV>
          <wp:extent cx="1031240" cy="775970"/>
          <wp:effectExtent l="0" t="0" r="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canottieri isola di procida.jpg"/>
                  <pic:cNvPicPr/>
                </pic:nvPicPr>
                <pic:blipFill>
                  <a:blip r:embed="rId3">
                    <a:extLst>
                      <a:ext uri="{28A0092B-C50C-407E-A947-70E740481C1C}">
                        <a14:useLocalDpi xmlns:a14="http://schemas.microsoft.com/office/drawing/2010/main" val="0"/>
                      </a:ext>
                    </a:extLst>
                  </a:blip>
                  <a:stretch>
                    <a:fillRect/>
                  </a:stretch>
                </pic:blipFill>
                <pic:spPr>
                  <a:xfrm>
                    <a:off x="0" y="0"/>
                    <a:ext cx="1031240" cy="7759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simplePos x="0" y="0"/>
          <wp:positionH relativeFrom="column">
            <wp:posOffset>6003925</wp:posOffset>
          </wp:positionH>
          <wp:positionV relativeFrom="paragraph">
            <wp:posOffset>-231472</wp:posOffset>
          </wp:positionV>
          <wp:extent cx="494665" cy="494665"/>
          <wp:effectExtent l="0" t="0" r="0" b="635"/>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uovo_logo_procida_(2).gif"/>
                  <pic:cNvPicPr/>
                </pic:nvPicPr>
                <pic:blipFill>
                  <a:blip r:embed="rId4">
                    <a:extLst>
                      <a:ext uri="{28A0092B-C50C-407E-A947-70E740481C1C}">
                        <a14:useLocalDpi xmlns:a14="http://schemas.microsoft.com/office/drawing/2010/main" val="0"/>
                      </a:ext>
                    </a:extLst>
                  </a:blip>
                  <a:stretch>
                    <a:fillRect/>
                  </a:stretch>
                </pic:blipFill>
                <pic:spPr>
                  <a:xfrm>
                    <a:off x="0" y="0"/>
                    <a:ext cx="494665" cy="494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simplePos x="0" y="0"/>
          <wp:positionH relativeFrom="column">
            <wp:posOffset>5210344</wp:posOffset>
          </wp:positionH>
          <wp:positionV relativeFrom="paragraph">
            <wp:posOffset>-104775</wp:posOffset>
          </wp:positionV>
          <wp:extent cx="586740" cy="255270"/>
          <wp:effectExtent l="0" t="0" r="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 procida 2022 jpeg.jpeg"/>
                  <pic:cNvPicPr/>
                </pic:nvPicPr>
                <pic:blipFill>
                  <a:blip r:embed="rId5">
                    <a:extLst>
                      <a:ext uri="{28A0092B-C50C-407E-A947-70E740481C1C}">
                        <a14:useLocalDpi xmlns:a14="http://schemas.microsoft.com/office/drawing/2010/main" val="0"/>
                      </a:ext>
                    </a:extLst>
                  </a:blip>
                  <a:stretch>
                    <a:fillRect/>
                  </a:stretch>
                </pic:blipFill>
                <pic:spPr>
                  <a:xfrm>
                    <a:off x="0" y="0"/>
                    <a:ext cx="586740" cy="2552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simplePos x="0" y="0"/>
          <wp:positionH relativeFrom="column">
            <wp:posOffset>4321041</wp:posOffset>
          </wp:positionH>
          <wp:positionV relativeFrom="paragraph">
            <wp:posOffset>-323483</wp:posOffset>
          </wp:positionV>
          <wp:extent cx="770255" cy="704215"/>
          <wp:effectExtent l="0" t="0" r="4445"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rmata 2022-09-15 alle 08.28.43.png"/>
                  <pic:cNvPicPr/>
                </pic:nvPicPr>
                <pic:blipFill>
                  <a:blip r:embed="rId6">
                    <a:extLst>
                      <a:ext uri="{28A0092B-C50C-407E-A947-70E740481C1C}">
                        <a14:useLocalDpi xmlns:a14="http://schemas.microsoft.com/office/drawing/2010/main" val="0"/>
                      </a:ext>
                    </a:extLst>
                  </a:blip>
                  <a:stretch>
                    <a:fillRect/>
                  </a:stretch>
                </pic:blipFill>
                <pic:spPr>
                  <a:xfrm>
                    <a:off x="0" y="0"/>
                    <a:ext cx="770255" cy="704215"/>
                  </a:xfrm>
                  <a:prstGeom prst="rect">
                    <a:avLst/>
                  </a:prstGeom>
                </pic:spPr>
              </pic:pic>
            </a:graphicData>
          </a:graphic>
          <wp14:sizeRelH relativeFrom="page">
            <wp14:pctWidth>0</wp14:pctWidth>
          </wp14:sizeRelH>
          <wp14:sizeRelV relativeFrom="page">
            <wp14:pctHeight>0</wp14:pctHeight>
          </wp14:sizeRelV>
        </wp:anchor>
      </w:drawing>
    </w:r>
    <w:r w:rsidR="0008794A">
      <w:rPr>
        <w:noProof/>
      </w:rPr>
      <w:drawing>
        <wp:anchor distT="0" distB="0" distL="114300" distR="114300" simplePos="0" relativeHeight="251669504" behindDoc="0" locked="0" layoutInCell="1" allowOverlap="1" wp14:anchorId="32C4E2D4" wp14:editId="463EB08A">
          <wp:simplePos x="0" y="0"/>
          <wp:positionH relativeFrom="column">
            <wp:posOffset>-452120</wp:posOffset>
          </wp:positionH>
          <wp:positionV relativeFrom="paragraph">
            <wp:posOffset>-223520</wp:posOffset>
          </wp:positionV>
          <wp:extent cx="650875" cy="499110"/>
          <wp:effectExtent l="0" t="0" r="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Logo FIC a colori sfondo bianco copia.eps"/>
                  <pic:cNvPicPr/>
                </pic:nvPicPr>
                <pic:blipFill>
                  <a:blip r:embed="rId7">
                    <a:extLst>
                      <a:ext uri="{28A0092B-C50C-407E-A947-70E740481C1C}">
                        <a14:useLocalDpi xmlns:a14="http://schemas.microsoft.com/office/drawing/2010/main" val="0"/>
                      </a:ext>
                    </a:extLst>
                  </a:blip>
                  <a:stretch>
                    <a:fillRect/>
                  </a:stretch>
                </pic:blipFill>
                <pic:spPr>
                  <a:xfrm>
                    <a:off x="0" y="0"/>
                    <a:ext cx="650875" cy="49911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0AD"/>
    <w:rsid w:val="00075079"/>
    <w:rsid w:val="0008794A"/>
    <w:rsid w:val="000A6423"/>
    <w:rsid w:val="00125709"/>
    <w:rsid w:val="00145468"/>
    <w:rsid w:val="00162DC2"/>
    <w:rsid w:val="001824CC"/>
    <w:rsid w:val="00184394"/>
    <w:rsid w:val="001D662B"/>
    <w:rsid w:val="001E2BF0"/>
    <w:rsid w:val="002F5CA3"/>
    <w:rsid w:val="0032319D"/>
    <w:rsid w:val="003A3959"/>
    <w:rsid w:val="003A78C6"/>
    <w:rsid w:val="003F60AD"/>
    <w:rsid w:val="004315B8"/>
    <w:rsid w:val="004B791D"/>
    <w:rsid w:val="004D7D98"/>
    <w:rsid w:val="0054397B"/>
    <w:rsid w:val="00567F48"/>
    <w:rsid w:val="005745B6"/>
    <w:rsid w:val="00580201"/>
    <w:rsid w:val="00582BF5"/>
    <w:rsid w:val="005A0180"/>
    <w:rsid w:val="005A3FD6"/>
    <w:rsid w:val="006123BD"/>
    <w:rsid w:val="00646F92"/>
    <w:rsid w:val="006B6CD0"/>
    <w:rsid w:val="006E6D48"/>
    <w:rsid w:val="00702860"/>
    <w:rsid w:val="0072171B"/>
    <w:rsid w:val="007A5701"/>
    <w:rsid w:val="007A7297"/>
    <w:rsid w:val="008143AD"/>
    <w:rsid w:val="00836B7E"/>
    <w:rsid w:val="009051C1"/>
    <w:rsid w:val="009B4745"/>
    <w:rsid w:val="009F325D"/>
    <w:rsid w:val="00A05FE9"/>
    <w:rsid w:val="00A268A1"/>
    <w:rsid w:val="00A627D1"/>
    <w:rsid w:val="00AA190F"/>
    <w:rsid w:val="00AB113F"/>
    <w:rsid w:val="00AC657E"/>
    <w:rsid w:val="00AE4D10"/>
    <w:rsid w:val="00B317AE"/>
    <w:rsid w:val="00B415DF"/>
    <w:rsid w:val="00B54579"/>
    <w:rsid w:val="00B7509C"/>
    <w:rsid w:val="00BC787F"/>
    <w:rsid w:val="00C200CF"/>
    <w:rsid w:val="00C2665E"/>
    <w:rsid w:val="00C42DE3"/>
    <w:rsid w:val="00C4562F"/>
    <w:rsid w:val="00C9646E"/>
    <w:rsid w:val="00C9704E"/>
    <w:rsid w:val="00D17125"/>
    <w:rsid w:val="00D46308"/>
    <w:rsid w:val="00DE7F2C"/>
    <w:rsid w:val="00DF3609"/>
    <w:rsid w:val="00E0112C"/>
    <w:rsid w:val="00ED64E7"/>
    <w:rsid w:val="00F54981"/>
    <w:rsid w:val="00F60B66"/>
    <w:rsid w:val="00F64DCC"/>
    <w:rsid w:val="00FB4AF4"/>
    <w:rsid w:val="00FC5E4A"/>
    <w:rsid w:val="00FE13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387411"/>
  <w15:chartTrackingRefBased/>
  <w15:docId w15:val="{016C6288-C799-404F-95C8-EBAE1B3BF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pPr>
        <w:spacing w:after="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C200CF"/>
    <w:pPr>
      <w:spacing w:after="0"/>
    </w:pPr>
    <w:rPr>
      <w:rFonts w:ascii="Times New Roman" w:eastAsia="Times New Roman" w:hAnsi="Times New Roman" w:cs="Times New Roman"/>
      <w:lang w:eastAsia="it-IT"/>
    </w:rPr>
  </w:style>
  <w:style w:type="paragraph" w:styleId="Titolo2">
    <w:name w:val="heading 2"/>
    <w:basedOn w:val="Normale"/>
    <w:next w:val="Normale"/>
    <w:link w:val="Titolo2Carattere"/>
    <w:uiPriority w:val="9"/>
    <w:unhideWhenUsed/>
    <w:qFormat/>
    <w:rsid w:val="00C200CF"/>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Titolo5">
    <w:name w:val="heading 5"/>
    <w:basedOn w:val="Normale"/>
    <w:link w:val="Titolo5Carattere"/>
    <w:uiPriority w:val="9"/>
    <w:qFormat/>
    <w:rsid w:val="00C200CF"/>
    <w:pPr>
      <w:spacing w:before="100" w:beforeAutospacing="1" w:after="100" w:afterAutospacing="1"/>
      <w:outlineLvl w:val="4"/>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F60AD"/>
    <w:pPr>
      <w:tabs>
        <w:tab w:val="center" w:pos="4819"/>
        <w:tab w:val="right" w:pos="9638"/>
      </w:tabs>
    </w:pPr>
    <w:rPr>
      <w:rFonts w:asciiTheme="minorHAnsi" w:eastAsiaTheme="minorHAnsi" w:hAnsiTheme="minorHAnsi" w:cstheme="minorBidi"/>
      <w:lang w:eastAsia="en-US"/>
    </w:rPr>
  </w:style>
  <w:style w:type="character" w:customStyle="1" w:styleId="IntestazioneCarattere">
    <w:name w:val="Intestazione Carattere"/>
    <w:basedOn w:val="Carpredefinitoparagrafo"/>
    <w:link w:val="Intestazione"/>
    <w:uiPriority w:val="99"/>
    <w:rsid w:val="003F60AD"/>
  </w:style>
  <w:style w:type="paragraph" w:styleId="Pidipagina">
    <w:name w:val="footer"/>
    <w:basedOn w:val="Normale"/>
    <w:link w:val="PidipaginaCarattere"/>
    <w:uiPriority w:val="99"/>
    <w:unhideWhenUsed/>
    <w:rsid w:val="003F60AD"/>
    <w:pPr>
      <w:tabs>
        <w:tab w:val="center" w:pos="4819"/>
        <w:tab w:val="right" w:pos="9638"/>
      </w:tabs>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3F60AD"/>
  </w:style>
  <w:style w:type="table" w:styleId="Grigliatabella">
    <w:name w:val="Table Grid"/>
    <w:basedOn w:val="Tabellanormale"/>
    <w:uiPriority w:val="39"/>
    <w:rsid w:val="00B7509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rmale">
    <w:name w:val="Plain Text"/>
    <w:basedOn w:val="Normale"/>
    <w:link w:val="TestonormaleCarattere"/>
    <w:uiPriority w:val="99"/>
    <w:unhideWhenUsed/>
    <w:rsid w:val="00FC5E4A"/>
    <w:rPr>
      <w:rFonts w:ascii="Consolas" w:eastAsiaTheme="minorHAnsi" w:hAnsi="Consolas" w:cstheme="minorBidi"/>
      <w:sz w:val="21"/>
      <w:szCs w:val="21"/>
      <w:lang w:eastAsia="en-US"/>
    </w:rPr>
  </w:style>
  <w:style w:type="character" w:customStyle="1" w:styleId="TestonormaleCarattere">
    <w:name w:val="Testo normale Carattere"/>
    <w:basedOn w:val="Carpredefinitoparagrafo"/>
    <w:link w:val="Testonormale"/>
    <w:uiPriority w:val="99"/>
    <w:rsid w:val="00FC5E4A"/>
    <w:rPr>
      <w:rFonts w:ascii="Consolas" w:hAnsi="Consolas"/>
      <w:sz w:val="21"/>
      <w:szCs w:val="21"/>
    </w:rPr>
  </w:style>
  <w:style w:type="character" w:customStyle="1" w:styleId="Titolo2Carattere">
    <w:name w:val="Titolo 2 Carattere"/>
    <w:basedOn w:val="Carpredefinitoparagrafo"/>
    <w:link w:val="Titolo2"/>
    <w:uiPriority w:val="9"/>
    <w:rsid w:val="00C200CF"/>
    <w:rPr>
      <w:rFonts w:asciiTheme="majorHAnsi" w:eastAsiaTheme="majorEastAsia" w:hAnsiTheme="majorHAnsi" w:cstheme="majorBidi"/>
      <w:color w:val="2F5496" w:themeColor="accent1" w:themeShade="BF"/>
      <w:sz w:val="26"/>
      <w:szCs w:val="26"/>
    </w:rPr>
  </w:style>
  <w:style w:type="character" w:customStyle="1" w:styleId="Titolo5Carattere">
    <w:name w:val="Titolo 5 Carattere"/>
    <w:basedOn w:val="Carpredefinitoparagrafo"/>
    <w:link w:val="Titolo5"/>
    <w:uiPriority w:val="9"/>
    <w:rsid w:val="00C200CF"/>
    <w:rPr>
      <w:rFonts w:ascii="Times New Roman" w:eastAsia="Times New Roman" w:hAnsi="Times New Roman" w:cs="Times New Roman"/>
      <w:b/>
      <w:bCs/>
      <w:sz w:val="20"/>
      <w:szCs w:val="20"/>
      <w:lang w:eastAsia="it-IT"/>
    </w:rPr>
  </w:style>
  <w:style w:type="character" w:styleId="Collegamentoipertestuale">
    <w:name w:val="Hyperlink"/>
    <w:basedOn w:val="Carpredefinitoparagrafo"/>
    <w:uiPriority w:val="99"/>
    <w:unhideWhenUsed/>
    <w:rsid w:val="00C200CF"/>
    <w:rPr>
      <w:color w:val="0563C1" w:themeColor="hyperlink"/>
      <w:u w:val="single"/>
    </w:rPr>
  </w:style>
  <w:style w:type="character" w:customStyle="1" w:styleId="apple-converted-space">
    <w:name w:val="apple-converted-space"/>
    <w:basedOn w:val="Carpredefinitoparagrafo"/>
    <w:rsid w:val="00C200CF"/>
  </w:style>
  <w:style w:type="character" w:styleId="Enfasigrassetto">
    <w:name w:val="Strong"/>
    <w:basedOn w:val="Carpredefinitoparagrafo"/>
    <w:uiPriority w:val="22"/>
    <w:qFormat/>
    <w:rsid w:val="00C200CF"/>
    <w:rPr>
      <w:b/>
      <w:bCs/>
    </w:rPr>
  </w:style>
  <w:style w:type="paragraph" w:styleId="NormaleWeb">
    <w:name w:val="Normal (Web)"/>
    <w:basedOn w:val="Normale"/>
    <w:uiPriority w:val="99"/>
    <w:unhideWhenUsed/>
    <w:rsid w:val="00C200C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avsrl.it/web/trenomotonave" TargetMode="External"/><Relationship Id="rId13" Type="http://schemas.openxmlformats.org/officeDocument/2006/relationships/hyperlink" Target="https://www.abbaziasanmicheleprocida.it/ita/labbazia"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procida.it/versione-italiana" TargetMode="External"/><Relationship Id="rId12" Type="http://schemas.openxmlformats.org/officeDocument/2006/relationships/hyperlink" Target="https://it-it.facebook.com/davalosprocida/" TargetMode="External"/><Relationship Id="rId1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docs.google.com/forms/d/e/1FAIpQLSdp2af_oh_pOOkZmZdekN0Q8ItjxYO3ekQgi_LrYS-S4mKI6w/viewform" TargetMode="External"/><Relationship Id="rId11" Type="http://schemas.openxmlformats.org/officeDocument/2006/relationships/hyperlink" Target="https://www.visitprocida.com/luoghi/luoghi-di-interesse/palazzo-davalos/" TargetMode="External"/><Relationship Id="rId5" Type="http://schemas.openxmlformats.org/officeDocument/2006/relationships/endnotes" Target="endnotes.xml"/><Relationship Id="rId15" Type="http://schemas.openxmlformats.org/officeDocument/2006/relationships/hyperlink" Target="https://www.procida2022.com/la-cultura-non-isola" TargetMode="External"/><Relationship Id="rId10" Type="http://schemas.openxmlformats.org/officeDocument/2006/relationships/hyperlink" Target="https://www.procida2022.com/watersurface"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museionline.info/musei/museo-del-mare-di-procida" TargetMode="External"/><Relationship Id="rId14" Type="http://schemas.openxmlformats.org/officeDocument/2006/relationships/hyperlink" Target="https://lacasadigraziella.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7.emf"/><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jpe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 Id="rId9" Type="http://schemas.openxmlformats.org/officeDocument/2006/relationships/image" Target="media/image18.png"/></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7" Type="http://schemas.openxmlformats.org/officeDocument/2006/relationships/image" Target="media/image9.emf"/><Relationship Id="rId2" Type="http://schemas.openxmlformats.org/officeDocument/2006/relationships/image" Target="media/image4.emf"/><Relationship Id="rId1" Type="http://schemas.openxmlformats.org/officeDocument/2006/relationships/image" Target="media/image3.emf"/><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428</TotalTime>
  <Pages>4</Pages>
  <Words>1297</Words>
  <Characters>7398</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Mimmo Perna</dc:creator>
  <cp:keywords/>
  <dc:description/>
  <cp:lastModifiedBy>Mimmo Perna</cp:lastModifiedBy>
  <cp:revision>17</cp:revision>
  <dcterms:created xsi:type="dcterms:W3CDTF">2022-08-05T07:50:00Z</dcterms:created>
  <dcterms:modified xsi:type="dcterms:W3CDTF">2022-09-16T14:41:00Z</dcterms:modified>
</cp:coreProperties>
</file>