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16D4" w14:textId="1FB08582" w:rsidR="007F6E8C" w:rsidRPr="00367498" w:rsidRDefault="000C11D4" w:rsidP="006B2090">
      <w:pPr>
        <w:spacing w:before="120"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67498">
        <w:rPr>
          <w:rFonts w:ascii="Segoe UI" w:hAnsi="Segoe UI" w:cs="Segoe UI"/>
          <w:b/>
          <w:bCs/>
          <w:sz w:val="22"/>
          <w:szCs w:val="22"/>
        </w:rPr>
        <w:t>ALLEGATO 1 - SCHEDA DI PRESENTAZIONE PROGETTO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2269"/>
        <w:gridCol w:w="7507"/>
      </w:tblGrid>
      <w:tr w:rsidR="007F6E8C" w:rsidRPr="00367498" w14:paraId="1496C02D" w14:textId="77777777" w:rsidTr="00326B22">
        <w:trPr>
          <w:trHeight w:val="325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5930B" w14:textId="6B3681FA" w:rsidR="007F6E8C" w:rsidRPr="00367498" w:rsidRDefault="007F6E8C" w:rsidP="006B2090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Dati identificativi </w:t>
            </w:r>
            <w:r w:rsidR="00554C0B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del progetto e del soggetto richiedente</w:t>
            </w:r>
          </w:p>
        </w:tc>
      </w:tr>
      <w:tr w:rsidR="00554C0B" w:rsidRPr="00367498" w14:paraId="1B3D38ED" w14:textId="77777777" w:rsidTr="00326B22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04EDCA" w14:textId="69F57DE2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Nome del progetto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1082" w14:textId="47769417" w:rsidR="00554C0B" w:rsidRPr="00367498" w:rsidRDefault="00F51B1B" w:rsidP="006B2090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Remare in libertà</w:t>
            </w:r>
          </w:p>
        </w:tc>
      </w:tr>
      <w:tr w:rsidR="00554C0B" w:rsidRPr="00367498" w14:paraId="7EF965D7" w14:textId="77777777" w:rsidTr="00326B22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2199F9" w14:textId="5DD739E4" w:rsidR="00C062A2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Denominazione dell’</w:t>
            </w:r>
            <w:r w:rsidR="003664C2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Organismo </w:t>
            </w:r>
            <w:r w:rsidR="00C062A2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Sportivo richiedente</w:t>
            </w: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. </w:t>
            </w:r>
          </w:p>
          <w:p w14:paraId="10911997" w14:textId="660287D3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In caso di raggruppamento indicare la denominazione di ciascun proponente, evidenziando eventualmente il soggetto capofila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7146" w14:textId="466C835E" w:rsidR="00554C0B" w:rsidRPr="00367498" w:rsidRDefault="00A956FB" w:rsidP="006B2090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Federazione Italiana Canottaggio</w:t>
            </w:r>
          </w:p>
        </w:tc>
      </w:tr>
      <w:tr w:rsidR="00554C0B" w:rsidRPr="00367498" w14:paraId="172789CB" w14:textId="77777777" w:rsidTr="00326B22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957229" w14:textId="6722E928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Referente/i di progetto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53FB" w14:textId="4F76DD1F" w:rsidR="00554C0B" w:rsidRPr="00367498" w:rsidRDefault="005F71E0" w:rsidP="006B2090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Maurizio Leone</w:t>
            </w:r>
          </w:p>
        </w:tc>
      </w:tr>
      <w:tr w:rsidR="00554C0B" w:rsidRPr="00367498" w14:paraId="49DD6AF8" w14:textId="77777777" w:rsidTr="00326B22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E00C5" w14:textId="77777777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Telefono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5F1A" w14:textId="5442DF6D" w:rsidR="00554C0B" w:rsidRPr="00367498" w:rsidRDefault="005F71E0" w:rsidP="006B2090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06-87974819</w:t>
            </w:r>
          </w:p>
        </w:tc>
      </w:tr>
      <w:tr w:rsidR="00554C0B" w:rsidRPr="00367498" w14:paraId="0CDE80EA" w14:textId="77777777" w:rsidTr="00326B22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5D961E" w14:textId="14A8275A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Mail di riferimento del progetto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D78F" w14:textId="21A482FE" w:rsidR="00554C0B" w:rsidRPr="00367498" w:rsidRDefault="00831F3A" w:rsidP="006B2090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hyperlink r:id="rId11" w:history="1">
              <w:r w:rsidR="005F71E0" w:rsidRPr="00367498">
                <w:rPr>
                  <w:rStyle w:val="Collegamentoipertestuale"/>
                  <w:rFonts w:ascii="Segoe UI" w:eastAsia="Calibri" w:hAnsi="Segoe UI" w:cs="Segoe UI"/>
                  <w:sz w:val="16"/>
                  <w:szCs w:val="16"/>
                </w:rPr>
                <w:t>segreteria@canottaggio.org</w:t>
              </w:r>
            </w:hyperlink>
          </w:p>
        </w:tc>
      </w:tr>
      <w:tr w:rsidR="00554C0B" w:rsidRPr="00367498" w14:paraId="544D54F3" w14:textId="77777777" w:rsidTr="00326B22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43D24" w14:textId="0F16250A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PEC di riferimento del progetto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6764" w14:textId="19D7174E" w:rsidR="00554C0B" w:rsidRPr="00367498" w:rsidRDefault="00831F3A" w:rsidP="006B2090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hyperlink r:id="rId12" w:history="1">
              <w:r w:rsidR="00BE66C1" w:rsidRPr="00367498">
                <w:rPr>
                  <w:rStyle w:val="Collegamentoipertestuale"/>
                  <w:rFonts w:ascii="Segoe UI" w:eastAsia="Calibri" w:hAnsi="Segoe UI" w:cs="Segoe UI"/>
                  <w:sz w:val="16"/>
                  <w:szCs w:val="16"/>
                </w:rPr>
                <w:t>segreteria@pec.canottaggio.org</w:t>
              </w:r>
            </w:hyperlink>
          </w:p>
        </w:tc>
      </w:tr>
    </w:tbl>
    <w:p w14:paraId="35C0BE3A" w14:textId="77777777" w:rsidR="007F6E8C" w:rsidRPr="00367498" w:rsidRDefault="007F6E8C" w:rsidP="006B2090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9725" w:type="dxa"/>
        <w:tblLayout w:type="fixed"/>
        <w:tblLook w:val="0000" w:firstRow="0" w:lastRow="0" w:firstColumn="0" w:lastColumn="0" w:noHBand="0" w:noVBand="0"/>
      </w:tblPr>
      <w:tblGrid>
        <w:gridCol w:w="2405"/>
        <w:gridCol w:w="7320"/>
      </w:tblGrid>
      <w:tr w:rsidR="007F6E8C" w:rsidRPr="00367498" w14:paraId="6BAE6E2E" w14:textId="77777777" w:rsidTr="00A10534">
        <w:trPr>
          <w:trHeight w:val="32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D4CF7" w14:textId="276EB4C4" w:rsidR="007F6E8C" w:rsidRPr="00367498" w:rsidRDefault="000C11D4" w:rsidP="006B2090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Descrizione delle attività</w:t>
            </w:r>
            <w:r w:rsidR="007F6E8C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di progetto</w:t>
            </w:r>
          </w:p>
        </w:tc>
      </w:tr>
      <w:tr w:rsidR="00554C0B" w:rsidRPr="00367498" w14:paraId="1C61B18C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B5D137" w14:textId="6953B985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Descrizione del progetto</w:t>
            </w:r>
            <w:r w:rsidR="00286875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5331" w14:textId="77777777" w:rsidR="00554C0B" w:rsidRPr="00367498" w:rsidRDefault="00286875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 xml:space="preserve">Contesto, </w:t>
            </w:r>
            <w:proofErr w:type="spellStart"/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reason</w:t>
            </w:r>
            <w:proofErr w:type="spellEnd"/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why</w:t>
            </w:r>
            <w:proofErr w:type="spellEnd"/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, fasi di progetto, descrizione sintetica delle attività</w:t>
            </w:r>
          </w:p>
          <w:p w14:paraId="23A6EE16" w14:textId="77777777" w:rsidR="00926538" w:rsidRPr="00367498" w:rsidRDefault="002319BF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proofErr w:type="spellStart"/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Reason</w:t>
            </w:r>
            <w:proofErr w:type="spellEnd"/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Why</w:t>
            </w:r>
            <w:proofErr w:type="spellEnd"/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 xml:space="preserve">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&gt;Lo sport migliora il benessere psicofisico della persona ed è un formidabile veicolo educativo che consente a chiunque di mettersi in gioco e crescere nel rispetto delle regole e degli altri.</w:t>
            </w:r>
          </w:p>
          <w:p w14:paraId="2688802F" w14:textId="62823672" w:rsidR="002319BF" w:rsidRPr="00367498" w:rsidRDefault="00321AA2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 xml:space="preserve">Contesto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&gt; </w:t>
            </w:r>
            <w:r w:rsidR="002319B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Il progetto intende </w:t>
            </w:r>
            <w:r w:rsidR="00873E5F" w:rsidRPr="00367498">
              <w:rPr>
                <w:rFonts w:ascii="Segoe UI" w:eastAsia="Calibri" w:hAnsi="Segoe UI" w:cs="Segoe UI"/>
                <w:sz w:val="16"/>
                <w:szCs w:val="16"/>
              </w:rPr>
              <w:t>avvicinare</w:t>
            </w:r>
            <w:r w:rsidR="008C280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alla pratica del canottaggio e ai valori che lo sport del remo porta con sé (disciplina, rispetto dell’ambiente, delle regole e degli altri, sana competizione, resilienza, etc.)</w:t>
            </w:r>
            <w:r w:rsidR="00873E5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 giovani detenuti degli Istituti Penitenziari Minorili </w:t>
            </w:r>
            <w:r w:rsidR="0055041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(in particolar modo quelli </w:t>
            </w:r>
            <w:r w:rsidR="0002755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 </w:t>
            </w:r>
            <w:r w:rsidR="00014963" w:rsidRPr="00367498">
              <w:rPr>
                <w:rFonts w:ascii="Segoe UI" w:eastAsia="Calibri" w:hAnsi="Segoe UI" w:cs="Segoe UI"/>
                <w:sz w:val="16"/>
                <w:szCs w:val="16"/>
              </w:rPr>
              <w:t>Torino, Firenze, Bari, Catania</w:t>
            </w:r>
            <w:r w:rsidR="00B453EF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014963" w:rsidRPr="00367498">
              <w:rPr>
                <w:rFonts w:ascii="Segoe UI" w:eastAsia="Calibri" w:hAnsi="Segoe UI" w:cs="Segoe UI"/>
                <w:sz w:val="16"/>
                <w:szCs w:val="16"/>
              </w:rPr>
              <w:t>Palermo</w:t>
            </w:r>
            <w:r w:rsidR="00B453EF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B453EF" w:rsidRPr="00860E59">
              <w:rPr>
                <w:rFonts w:ascii="Segoe UI" w:eastAsia="Calibri" w:hAnsi="Segoe UI" w:cs="Segoe UI"/>
                <w:sz w:val="16"/>
                <w:szCs w:val="16"/>
              </w:rPr>
              <w:t>e da luglio 2023 anche quello di Treviso</w:t>
            </w:r>
            <w:r w:rsidR="00C23189" w:rsidRPr="00367498">
              <w:rPr>
                <w:rFonts w:ascii="Segoe UI" w:eastAsia="Calibri" w:hAnsi="Segoe UI" w:cs="Segoe UI"/>
                <w:sz w:val="16"/>
                <w:szCs w:val="16"/>
              </w:rPr>
              <w:t>)</w:t>
            </w:r>
            <w:r w:rsidR="0096621F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="004132C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tutti i</w:t>
            </w:r>
            <w:r w:rsidR="009F5B3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«minori e giovani adulti in carico ai servizi della Giustizia Minorile e agli Uffici di servizio sociale per i minorenni» </w:t>
            </w:r>
            <w:r w:rsidR="008C280C" w:rsidRPr="00367498">
              <w:rPr>
                <w:rFonts w:ascii="Segoe UI" w:eastAsia="Calibri" w:hAnsi="Segoe UI" w:cs="Segoe UI"/>
                <w:sz w:val="16"/>
                <w:szCs w:val="16"/>
              </w:rPr>
              <w:t>(</w:t>
            </w:r>
            <w:r w:rsidR="00C23189" w:rsidRPr="00367498">
              <w:rPr>
                <w:rFonts w:ascii="Segoe UI" w:eastAsia="Calibri" w:hAnsi="Segoe UI" w:cs="Segoe UI"/>
                <w:sz w:val="16"/>
                <w:szCs w:val="16"/>
              </w:rPr>
              <w:t>con provvedimenti penali</w:t>
            </w:r>
            <w:r w:rsidR="008C280C" w:rsidRPr="00367498">
              <w:rPr>
                <w:rFonts w:ascii="Segoe UI" w:eastAsia="Calibri" w:hAnsi="Segoe UI" w:cs="Segoe UI"/>
                <w:sz w:val="16"/>
                <w:szCs w:val="16"/>
              </w:rPr>
              <w:t>) e</w:t>
            </w:r>
            <w:r w:rsidR="0096621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tutti</w:t>
            </w:r>
            <w:r w:rsidR="008C280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 minori con provvedimenti civili, ossia quei provvedimenti disposti dal Tribunale per minorenni in sede civile, con finalità di tutela</w:t>
            </w:r>
            <w:r w:rsidR="009F5B32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5A381BC8" w14:textId="77777777" w:rsidR="00AE0AD6" w:rsidRPr="00367498" w:rsidRDefault="00AE0AD6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</w:p>
          <w:p w14:paraId="77520A1F" w14:textId="1666E5E3" w:rsidR="007B6A89" w:rsidRPr="00367498" w:rsidRDefault="00FA7837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Fasi di progetto</w:t>
            </w:r>
          </w:p>
          <w:p w14:paraId="048DE952" w14:textId="2FB1BDC2" w:rsidR="007B6A89" w:rsidRPr="00367498" w:rsidRDefault="007B6A89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 xml:space="preserve">&gt; </w:t>
            </w:r>
            <w:r w:rsidR="00A26E6B" w:rsidRPr="00367498">
              <w:rPr>
                <w:rFonts w:ascii="Segoe UI" w:eastAsia="Calibri" w:hAnsi="Segoe UI" w:cs="Segoe UI"/>
                <w:sz w:val="16"/>
                <w:szCs w:val="16"/>
              </w:rPr>
              <w:t>settembre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2022</w:t>
            </w:r>
            <w:r w:rsidR="008410E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– </w:t>
            </w:r>
            <w:r w:rsidR="00EE7B4D">
              <w:rPr>
                <w:rFonts w:ascii="Segoe UI" w:eastAsia="Calibri" w:hAnsi="Segoe UI" w:cs="Segoe UI"/>
                <w:sz w:val="16"/>
                <w:szCs w:val="16"/>
              </w:rPr>
              <w:t>dicembre</w:t>
            </w:r>
            <w:r w:rsidR="008410E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2023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:</w:t>
            </w:r>
          </w:p>
          <w:p w14:paraId="5C817ADD" w14:textId="3CA8BF5A" w:rsidR="00B0799B" w:rsidRPr="00367498" w:rsidRDefault="00B0799B" w:rsidP="006B2090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Protocollo d’intesa tra </w:t>
            </w:r>
            <w:r w:rsidR="00664FAC" w:rsidRPr="00367498">
              <w:rPr>
                <w:rFonts w:ascii="Segoe UI" w:eastAsia="Calibri" w:hAnsi="Segoe UI" w:cs="Segoe UI"/>
                <w:sz w:val="16"/>
                <w:szCs w:val="16"/>
              </w:rPr>
              <w:t>FIC e il Dipartimento per la Giustizia Minorile e di Comunità (DGMC);</w:t>
            </w:r>
          </w:p>
          <w:p w14:paraId="3713528D" w14:textId="610BC487" w:rsidR="00C84289" w:rsidRPr="00367498" w:rsidRDefault="00C01AC5" w:rsidP="006B2090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Webinar</w:t>
            </w:r>
            <w:r w:rsidR="008410E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di presentazione del progetto</w:t>
            </w:r>
            <w:r w:rsidR="00FA76F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6418AE" w:rsidRPr="00367498">
              <w:rPr>
                <w:rFonts w:ascii="Segoe UI" w:eastAsia="Calibri" w:hAnsi="Segoe UI" w:cs="Segoe UI"/>
                <w:sz w:val="16"/>
                <w:szCs w:val="16"/>
              </w:rPr>
              <w:t>e formativ</w:t>
            </w:r>
            <w:r w:rsidR="00E70FC5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FA76F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in collaborazione con il DGMC e </w:t>
            </w:r>
            <w:r w:rsidR="001B28FB" w:rsidRPr="00367498">
              <w:rPr>
                <w:rFonts w:ascii="Segoe UI" w:eastAsia="Calibri" w:hAnsi="Segoe UI" w:cs="Segoe UI"/>
                <w:sz w:val="16"/>
                <w:szCs w:val="16"/>
              </w:rPr>
              <w:t>apert</w:t>
            </w:r>
            <w:r w:rsidR="00482483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1B28F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a tutti i Comitati/Delegazioni regionali FI</w:t>
            </w:r>
            <w:r w:rsidR="004E07D4" w:rsidRPr="00367498">
              <w:rPr>
                <w:rFonts w:ascii="Segoe UI" w:eastAsia="Calibri" w:hAnsi="Segoe UI" w:cs="Segoe UI"/>
                <w:sz w:val="16"/>
                <w:szCs w:val="16"/>
              </w:rPr>
              <w:t>C</w:t>
            </w:r>
            <w:r w:rsidR="00B24031" w:rsidRPr="00367498">
              <w:rPr>
                <w:rFonts w:ascii="Segoe UI" w:eastAsia="Calibri" w:hAnsi="Segoe UI" w:cs="Segoe UI"/>
                <w:sz w:val="16"/>
                <w:szCs w:val="16"/>
              </w:rPr>
              <w:t>, al</w:t>
            </w:r>
            <w:r w:rsidR="001B28FB" w:rsidRPr="00367498">
              <w:rPr>
                <w:rFonts w:ascii="Segoe UI" w:eastAsia="Calibri" w:hAnsi="Segoe UI" w:cs="Segoe UI"/>
                <w:sz w:val="16"/>
                <w:szCs w:val="16"/>
              </w:rPr>
              <w:t>le Società affiliate alla Federazione</w:t>
            </w:r>
            <w:r w:rsidR="006418A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B2403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</w:t>
            </w:r>
            <w:r w:rsidR="000D5D93" w:rsidRPr="00367498">
              <w:rPr>
                <w:rFonts w:ascii="Segoe UI" w:eastAsia="Calibri" w:hAnsi="Segoe UI" w:cs="Segoe UI"/>
                <w:sz w:val="16"/>
                <w:szCs w:val="16"/>
              </w:rPr>
              <w:t>in particolare a quelle interessate a prendere parte attiva al Progetto, come da cronoprogramma allegato;</w:t>
            </w:r>
            <w:r w:rsidR="00C8428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</w:p>
          <w:p w14:paraId="40322CA4" w14:textId="07A12016" w:rsidR="007B6A89" w:rsidRPr="00367498" w:rsidRDefault="00C84289" w:rsidP="006B2090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Webinar formativi e tutorial per spiegare alle Società affiliate </w:t>
            </w:r>
            <w:r w:rsidR="00E84F1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partecipanti al Progetto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l’uso della piattaforma </w:t>
            </w:r>
            <w:proofErr w:type="gramStart"/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Sport</w:t>
            </w:r>
            <w:proofErr w:type="gramEnd"/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In e le modalità di rendicontazione;</w:t>
            </w:r>
          </w:p>
          <w:p w14:paraId="09810113" w14:textId="205262A2" w:rsidR="00CF52C1" w:rsidRPr="00367498" w:rsidRDefault="00CF52C1" w:rsidP="006B2090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Webinar formativo per spiegare agli Uffici di Servizio Sociale per minorenni le caratteristiche tecniche che i minori dovranno preferibilmente avere per essere indirizzati alla pratica del canottaggio come da cronoprogramma allegato;</w:t>
            </w:r>
          </w:p>
          <w:p w14:paraId="5FC59DDB" w14:textId="66F92A01" w:rsidR="00EE7B4D" w:rsidRPr="00EE7B4D" w:rsidRDefault="00847093" w:rsidP="00EE7B4D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Spazio </w:t>
            </w:r>
            <w:r w:rsidR="00E105F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informativo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dedicato al progetto in occasione 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>dell</w:t>
            </w:r>
            <w:r w:rsidR="002C5312" w:rsidRPr="00860E59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Conferenz</w:t>
            </w:r>
            <w:r w:rsidR="002C5312" w:rsidRPr="00860E59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Nazional</w:t>
            </w:r>
            <w:r w:rsidR="002C5312" w:rsidRPr="00860E59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Allenatori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in programma </w:t>
            </w:r>
            <w:r w:rsidR="009F51CE" w:rsidRPr="00367498">
              <w:rPr>
                <w:rFonts w:ascii="Segoe UI" w:eastAsia="Calibri" w:hAnsi="Segoe UI" w:cs="Segoe UI"/>
                <w:sz w:val="16"/>
                <w:szCs w:val="16"/>
              </w:rPr>
              <w:t>a metà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novembre 20</w:t>
            </w:r>
            <w:r w:rsidR="003D1A0C" w:rsidRPr="00367498">
              <w:rPr>
                <w:rFonts w:ascii="Segoe UI" w:eastAsia="Calibri" w:hAnsi="Segoe UI" w:cs="Segoe UI"/>
                <w:sz w:val="16"/>
                <w:szCs w:val="16"/>
              </w:rPr>
              <w:t>22</w:t>
            </w:r>
            <w:r w:rsidR="00EE7B4D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EE7B4D" w:rsidRPr="00860E59">
              <w:rPr>
                <w:rFonts w:ascii="Segoe UI" w:eastAsia="Calibri" w:hAnsi="Segoe UI" w:cs="Segoe UI"/>
                <w:sz w:val="16"/>
                <w:szCs w:val="16"/>
              </w:rPr>
              <w:t>e 2023</w:t>
            </w:r>
            <w:r w:rsidR="00A52A56" w:rsidRPr="00860E59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="00A52A5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importante momento d’incontro annuale e</w:t>
            </w:r>
            <w:r w:rsidR="003D1A0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di </w:t>
            </w:r>
            <w:r w:rsidR="00A52A5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alta </w:t>
            </w:r>
            <w:r w:rsidR="003D1A0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formazione </w:t>
            </w:r>
            <w:r w:rsidR="00A52A56" w:rsidRPr="00367498">
              <w:rPr>
                <w:rFonts w:ascii="Segoe UI" w:eastAsia="Calibri" w:hAnsi="Segoe UI" w:cs="Segoe UI"/>
                <w:sz w:val="16"/>
                <w:szCs w:val="16"/>
              </w:rPr>
              <w:t>per i tecnici federali;</w:t>
            </w:r>
          </w:p>
          <w:p w14:paraId="1F0737DA" w14:textId="107198BC" w:rsidR="00C01AC5" w:rsidRPr="00367498" w:rsidRDefault="00243721" w:rsidP="006B2090">
            <w:pPr>
              <w:pStyle w:val="Paragrafoelenco"/>
              <w:numPr>
                <w:ilvl w:val="0"/>
                <w:numId w:val="35"/>
              </w:num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Conferenza stampa di presentazione del Progetto</w:t>
            </w:r>
            <w:r w:rsidR="004A1CE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in collaborazione </w:t>
            </w:r>
            <w:r w:rsidR="00AE0AD6" w:rsidRPr="00367498">
              <w:rPr>
                <w:rFonts w:ascii="Segoe UI" w:eastAsia="Calibri" w:hAnsi="Segoe UI" w:cs="Segoe UI"/>
                <w:sz w:val="16"/>
                <w:szCs w:val="16"/>
              </w:rPr>
              <w:t>con il</w:t>
            </w:r>
            <w:r w:rsidR="004A1CE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DGMC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(dicembre 2022);</w:t>
            </w:r>
          </w:p>
          <w:p w14:paraId="6A779C8F" w14:textId="77777777" w:rsidR="00AE0AD6" w:rsidRPr="00367498" w:rsidRDefault="00AE0AD6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</w:p>
          <w:p w14:paraId="7DB16325" w14:textId="4DC5984A" w:rsidR="007F5304" w:rsidRPr="00367498" w:rsidRDefault="00FA7837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&gt; </w:t>
            </w:r>
            <w:r w:rsidR="007B6A89" w:rsidRPr="00367498">
              <w:rPr>
                <w:rFonts w:ascii="Segoe UI" w:eastAsia="Calibri" w:hAnsi="Segoe UI" w:cs="Segoe UI"/>
                <w:sz w:val="16"/>
                <w:szCs w:val="16"/>
              </w:rPr>
              <w:t>febbraio</w:t>
            </w:r>
            <w:r w:rsidR="002E61D9" w:rsidRPr="00367498">
              <w:rPr>
                <w:rFonts w:ascii="Segoe UI" w:eastAsia="Calibri" w:hAnsi="Segoe UI" w:cs="Segoe UI"/>
                <w:sz w:val="16"/>
                <w:szCs w:val="16"/>
              </w:rPr>
              <w:t>-dicembre 2023:</w:t>
            </w:r>
          </w:p>
          <w:p w14:paraId="7B87376B" w14:textId="44BFA855" w:rsidR="00AC2828" w:rsidRPr="00367498" w:rsidRDefault="00AC2828" w:rsidP="006B2090">
            <w:pPr>
              <w:pStyle w:val="Paragrafoelenco"/>
              <w:numPr>
                <w:ilvl w:val="0"/>
                <w:numId w:val="29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Organizzazione di Open Day, destinati ai “minori e giovani adulti”</w:t>
            </w:r>
            <w:r w:rsidR="0093258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con provvedimenti penali e</w:t>
            </w:r>
            <w:r w:rsidR="0096621F" w:rsidRPr="00367498">
              <w:rPr>
                <w:rFonts w:ascii="Segoe UI" w:eastAsia="Calibri" w:hAnsi="Segoe UI" w:cs="Segoe UI"/>
                <w:sz w:val="16"/>
                <w:szCs w:val="16"/>
              </w:rPr>
              <w:t>/o</w:t>
            </w:r>
            <w:r w:rsidR="0093258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civili</w:t>
            </w:r>
            <w:r w:rsidR="0053652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ai responsabili degli Uffici Servizi Sociali per minor</w:t>
            </w:r>
            <w:r w:rsidR="0053652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enni e </w:t>
            </w:r>
            <w:r w:rsidR="009909A9" w:rsidRPr="00367498">
              <w:rPr>
                <w:rFonts w:ascii="Segoe UI" w:eastAsia="Calibri" w:hAnsi="Segoe UI" w:cs="Segoe UI"/>
                <w:sz w:val="16"/>
                <w:szCs w:val="16"/>
              </w:rPr>
              <w:t>agli educatori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, aventi come scopo quello di incrementare la partecipazione e il coinvolgimento nel progetto</w:t>
            </w:r>
            <w:r w:rsidR="006C0916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</w:p>
          <w:p w14:paraId="68647262" w14:textId="2686A6F6" w:rsidR="005A2A74" w:rsidRPr="00367498" w:rsidRDefault="00A95BD0" w:rsidP="006B2090">
            <w:pPr>
              <w:pStyle w:val="Paragrafoelenco"/>
              <w:numPr>
                <w:ilvl w:val="0"/>
                <w:numId w:val="29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Giornate Informative</w:t>
            </w:r>
            <w:r w:rsidR="00E6066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>(teoric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he 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>e pratic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he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) </w:t>
            </w:r>
            <w:r w:rsidR="00E6066F" w:rsidRPr="00367498">
              <w:rPr>
                <w:rFonts w:ascii="Segoe UI" w:eastAsia="Calibri" w:hAnsi="Segoe UI" w:cs="Segoe UI"/>
                <w:sz w:val="16"/>
                <w:szCs w:val="16"/>
              </w:rPr>
              <w:t>rivolt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ai</w:t>
            </w:r>
            <w:r w:rsidR="00E6066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>minori e giovani adulti</w:t>
            </w:r>
            <w:r w:rsidR="00BE33F2" w:rsidRPr="00367498">
              <w:rPr>
                <w:rFonts w:ascii="Segoe UI" w:eastAsia="Calibri" w:hAnsi="Segoe UI" w:cs="Segoe UI"/>
                <w:sz w:val="16"/>
                <w:szCs w:val="16"/>
              </w:rPr>
              <w:t>, con provvedimenti penali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</w:t>
            </w:r>
            <w:r w:rsidR="00A41B25" w:rsidRPr="00367498">
              <w:rPr>
                <w:rFonts w:ascii="Segoe UI" w:eastAsia="Calibri" w:hAnsi="Segoe UI" w:cs="Segoe UI"/>
                <w:sz w:val="16"/>
                <w:szCs w:val="16"/>
              </w:rPr>
              <w:t>/o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civili</w:t>
            </w:r>
            <w:r w:rsidR="00BE33F2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="002A10C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presenti all’interno delle Comunità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0C452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dislocate nelle diverse regioni Italiane, e segnalate dagli USSM o </w:t>
            </w:r>
            <w:r w:rsidR="00C3558A" w:rsidRPr="00367498">
              <w:rPr>
                <w:rFonts w:ascii="Segoe UI" w:eastAsia="Calibri" w:hAnsi="Segoe UI" w:cs="Segoe UI"/>
                <w:sz w:val="16"/>
                <w:szCs w:val="16"/>
              </w:rPr>
              <w:t>individuate</w:t>
            </w:r>
            <w:r w:rsidR="00D03BF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direttamente da</w:t>
            </w:r>
            <w:r w:rsidR="00936FF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lle Affiliate federali </w:t>
            </w:r>
            <w:r w:rsidR="00D03BFE" w:rsidRPr="00367498">
              <w:rPr>
                <w:rFonts w:ascii="Segoe UI" w:eastAsia="Calibri" w:hAnsi="Segoe UI" w:cs="Segoe UI"/>
                <w:sz w:val="16"/>
                <w:szCs w:val="16"/>
              </w:rPr>
              <w:t>interessat</w:t>
            </w:r>
            <w:r w:rsidR="00936FF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e; </w:t>
            </w:r>
            <w:r w:rsidR="007D4EDA" w:rsidRPr="00367498">
              <w:rPr>
                <w:rFonts w:ascii="Segoe UI" w:eastAsia="Calibri" w:hAnsi="Segoe UI" w:cs="Segoe UI"/>
                <w:sz w:val="16"/>
                <w:szCs w:val="16"/>
              </w:rPr>
              <w:t>le giornate informative all’interno delle Comunità locali</w:t>
            </w:r>
            <w:r w:rsidR="00CC317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3D0534" w:rsidRPr="00367498">
              <w:rPr>
                <w:rFonts w:ascii="Segoe UI" w:eastAsia="Calibri" w:hAnsi="Segoe UI" w:cs="Segoe UI"/>
                <w:sz w:val="16"/>
                <w:szCs w:val="16"/>
              </w:rPr>
              <w:t>vengono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E6066F" w:rsidRPr="00367498">
              <w:rPr>
                <w:rFonts w:ascii="Segoe UI" w:eastAsia="Calibri" w:hAnsi="Segoe UI" w:cs="Segoe UI"/>
                <w:sz w:val="16"/>
                <w:szCs w:val="16"/>
              </w:rPr>
              <w:t>condott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</w:t>
            </w:r>
            <w:r w:rsidR="005A2A7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da </w:t>
            </w:r>
            <w:r w:rsidR="00E6066F" w:rsidRPr="00367498">
              <w:rPr>
                <w:rFonts w:ascii="Segoe UI" w:eastAsia="Calibri" w:hAnsi="Segoe UI" w:cs="Segoe UI"/>
                <w:sz w:val="16"/>
                <w:szCs w:val="16"/>
              </w:rPr>
              <w:t>allenatori</w:t>
            </w:r>
            <w:r w:rsidR="00B83B8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federali </w:t>
            </w:r>
            <w:r w:rsidR="00E6066F" w:rsidRPr="00367498">
              <w:rPr>
                <w:rFonts w:ascii="Segoe UI" w:eastAsia="Calibri" w:hAnsi="Segoe UI" w:cs="Segoe UI"/>
                <w:sz w:val="16"/>
                <w:szCs w:val="16"/>
              </w:rPr>
              <w:t>con particolari capacità comunicative e motivazionali, oltre che tecnico-sportive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>; o</w:t>
            </w:r>
            <w:r w:rsidR="00EB7B3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bbiettivo di tali 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momenti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in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>formativi</w:t>
            </w:r>
            <w:r w:rsidR="00F2567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è quello di </w:t>
            </w:r>
            <w:r w:rsidR="00762A60" w:rsidRPr="00367498">
              <w:rPr>
                <w:rFonts w:ascii="Segoe UI" w:eastAsia="Calibri" w:hAnsi="Segoe UI" w:cs="Segoe UI"/>
                <w:sz w:val="16"/>
                <w:szCs w:val="16"/>
              </w:rPr>
              <w:t>sollecitare la partecipazione al Progetto dei minori e giovani adulti in carico ai servizi sociali</w:t>
            </w:r>
            <w:r w:rsidR="001B1C5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(</w:t>
            </w:r>
            <w:r w:rsidR="00BE33F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</w:t>
            </w:r>
            <w:r w:rsidR="001B1C5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in corso </w:t>
            </w:r>
            <w:r w:rsidR="00BE33F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provvedimenti 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>penali e</w:t>
            </w:r>
            <w:r w:rsidR="001B1C5F" w:rsidRPr="00367498">
              <w:rPr>
                <w:rFonts w:ascii="Segoe UI" w:eastAsia="Calibri" w:hAnsi="Segoe UI" w:cs="Segoe UI"/>
                <w:sz w:val="16"/>
                <w:szCs w:val="16"/>
              </w:rPr>
              <w:t>/o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civili</w:t>
            </w:r>
            <w:r w:rsidR="001B1C5F" w:rsidRPr="00367498">
              <w:rPr>
                <w:rFonts w:ascii="Segoe UI" w:eastAsia="Calibri" w:hAnsi="Segoe UI" w:cs="Segoe UI"/>
                <w:sz w:val="16"/>
                <w:szCs w:val="16"/>
              </w:rPr>
              <w:t>)</w:t>
            </w:r>
            <w:r w:rsidR="007D7DA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portando i nostri tecnici direttamente all’interno delle Comunità locali degli USSM e pertanto raggiungendo anche quei ragazzi che non avranno avuto modo di prendere parte agli open day;</w:t>
            </w:r>
          </w:p>
          <w:p w14:paraId="5B85AF55" w14:textId="190F8594" w:rsidR="002E61D9" w:rsidRPr="00367498" w:rsidRDefault="002E61D9" w:rsidP="006B2090">
            <w:pPr>
              <w:pStyle w:val="Paragrafoelenco"/>
              <w:numPr>
                <w:ilvl w:val="0"/>
                <w:numId w:val="29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attività di avvicinamento al canottaggio e pratica remiera indoor con i simulatori di voga all’interno </w:t>
            </w:r>
            <w:r w:rsidR="00A70293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degli 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>Istituti Penali Minorili</w:t>
            </w:r>
            <w:r w:rsidR="00A70293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coinvolti nel progetto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>; allenament</w:t>
            </w:r>
            <w:r w:rsidR="007130BB" w:rsidRPr="00860E59">
              <w:rPr>
                <w:rFonts w:ascii="Segoe UI" w:eastAsia="Calibri" w:hAnsi="Segoe UI" w:cs="Segoe UI"/>
                <w:sz w:val="16"/>
                <w:szCs w:val="16"/>
              </w:rPr>
              <w:t>o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A10F70" w:rsidRPr="00860E59">
              <w:rPr>
                <w:rFonts w:ascii="Segoe UI" w:eastAsia="Calibri" w:hAnsi="Segoe UI" w:cs="Segoe UI"/>
                <w:sz w:val="16"/>
                <w:szCs w:val="16"/>
              </w:rPr>
              <w:t>settimanal</w:t>
            </w:r>
            <w:r w:rsidR="007130BB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e 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>tra le mura d</w:t>
            </w:r>
            <w:r w:rsidR="00332212" w:rsidRPr="00860E59">
              <w:rPr>
                <w:rFonts w:ascii="Segoe UI" w:eastAsia="Calibri" w:hAnsi="Segoe UI" w:cs="Segoe UI"/>
                <w:sz w:val="16"/>
                <w:szCs w:val="16"/>
              </w:rPr>
              <w:t>ei</w:t>
            </w:r>
            <w:r w:rsidR="00A70293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sei</w:t>
            </w:r>
            <w:r w:rsidR="0033221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carceri minorili con tecnici della Federazione Italiana Canottaggio</w:t>
            </w:r>
            <w:r w:rsidR="009E3B0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; possibilità di organizzare delle </w:t>
            </w:r>
            <w:r w:rsidR="00C42AF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competizioni amichevoli </w:t>
            </w:r>
            <w:r w:rsidR="00C42AF6"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indoor</w:t>
            </w:r>
            <w:r w:rsidR="00C42AF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collegando a uno schermo TV/proiettore i remoergometri presenti all’interno </w:t>
            </w:r>
            <w:r w:rsidR="00195979" w:rsidRPr="00367498">
              <w:rPr>
                <w:rFonts w:ascii="Segoe UI" w:eastAsia="Calibri" w:hAnsi="Segoe UI" w:cs="Segoe UI"/>
                <w:sz w:val="16"/>
                <w:szCs w:val="16"/>
              </w:rPr>
              <w:t>di ciascun</w:t>
            </w:r>
            <w:r w:rsidR="00C42AF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IPM.</w:t>
            </w:r>
          </w:p>
          <w:p w14:paraId="635F15C9" w14:textId="3C861106" w:rsidR="002E61D9" w:rsidRPr="00367498" w:rsidRDefault="002E61D9" w:rsidP="006B2090">
            <w:pPr>
              <w:pStyle w:val="Paragrafoelenco"/>
              <w:numPr>
                <w:ilvl w:val="0"/>
                <w:numId w:val="29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attività di avvicinamento al canottaggio e pratica remiera a terra e in barca presso le Società remiere locali per minori e giovani adulti</w:t>
            </w:r>
            <w:r w:rsidR="0063507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2A2A1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provvedimenti 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>penali e</w:t>
            </w:r>
            <w:r w:rsidR="00773AC7" w:rsidRPr="00367498">
              <w:rPr>
                <w:rFonts w:ascii="Segoe UI" w:eastAsia="Calibri" w:hAnsi="Segoe UI" w:cs="Segoe UI"/>
                <w:sz w:val="16"/>
                <w:szCs w:val="16"/>
              </w:rPr>
              <w:t>/o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civili</w:t>
            </w:r>
            <w:r w:rsidR="002A2A15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in carico ai servizi della Giustizia Minorile e agli Uffici di servizio sociale per i minorenni presenti su territorio italiano</w:t>
            </w:r>
            <w:r w:rsidR="000E0B1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; integrazione dei partecipanti al progetto Remare in Libertà con </w:t>
            </w:r>
            <w:r w:rsidR="0092371F" w:rsidRPr="00367498">
              <w:rPr>
                <w:rFonts w:ascii="Segoe UI" w:eastAsia="Calibri" w:hAnsi="Segoe UI" w:cs="Segoe UI"/>
                <w:sz w:val="16"/>
                <w:szCs w:val="16"/>
              </w:rPr>
              <w:t>ragazzi iscritti ai corsi di canottaggio delle Società remiere coinvolte;</w:t>
            </w:r>
          </w:p>
          <w:p w14:paraId="112CB011" w14:textId="0F711CE3" w:rsidR="00705D5A" w:rsidRPr="00367498" w:rsidRDefault="000F3A50" w:rsidP="006B2090">
            <w:pPr>
              <w:pStyle w:val="Paragrafoelenco"/>
              <w:numPr>
                <w:ilvl w:val="0"/>
                <w:numId w:val="29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Possibilità </w:t>
            </w:r>
            <w:r w:rsidR="008C3251" w:rsidRPr="00367498">
              <w:rPr>
                <w:rFonts w:ascii="Segoe UI" w:eastAsia="Calibri" w:hAnsi="Segoe UI" w:cs="Segoe UI"/>
                <w:sz w:val="16"/>
                <w:szCs w:val="16"/>
              </w:rPr>
              <w:t>per i minori in carico ai servizi della Giustizia Minorile e agli Uffici di servizio sociale</w:t>
            </w:r>
            <w:r w:rsidR="0063507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sia con provvedimenti 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>penali che civili</w:t>
            </w:r>
            <w:r w:rsidR="0063507E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="008C325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di collaborare come</w:t>
            </w:r>
            <w:r w:rsidR="00C8595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volontari </w:t>
            </w:r>
            <w:r w:rsidR="00C852C7" w:rsidRPr="00367498">
              <w:rPr>
                <w:rFonts w:ascii="Segoe UI" w:eastAsia="Calibri" w:hAnsi="Segoe UI" w:cs="Segoe UI"/>
                <w:sz w:val="16"/>
                <w:szCs w:val="16"/>
              </w:rPr>
              <w:t>nell’organizzazione e gestione di eventi remieri a carattere locale, regionale o nazionale</w:t>
            </w:r>
            <w:r w:rsidR="00BA6C53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1CB690E2" w14:textId="6306A2EC" w:rsidR="00027B03" w:rsidRPr="00367498" w:rsidRDefault="00027B03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&gt; ottobre 2023</w:t>
            </w:r>
            <w:r w:rsidR="00AF473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– dicembre 2023:</w:t>
            </w:r>
          </w:p>
          <w:p w14:paraId="0AF99B38" w14:textId="3E37834D" w:rsidR="00027B03" w:rsidRPr="00367498" w:rsidRDefault="002F593B" w:rsidP="006B2090">
            <w:pPr>
              <w:pStyle w:val="Paragrafoelenco"/>
              <w:numPr>
                <w:ilvl w:val="0"/>
                <w:numId w:val="36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Partecipazione a un evento remiero nazionale</w:t>
            </w:r>
            <w:r w:rsidR="00851F6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8A5B2A" w:rsidRPr="00367498">
              <w:rPr>
                <w:rFonts w:ascii="Segoe UI" w:eastAsia="Calibri" w:hAnsi="Segoe UI" w:cs="Segoe UI"/>
                <w:sz w:val="16"/>
                <w:szCs w:val="16"/>
              </w:rPr>
              <w:t>(</w:t>
            </w:r>
            <w:r w:rsidR="001E4FFC" w:rsidRPr="00367498">
              <w:rPr>
                <w:rFonts w:ascii="Segoe UI" w:eastAsia="Calibri" w:hAnsi="Segoe UI" w:cs="Segoe UI"/>
                <w:sz w:val="16"/>
                <w:szCs w:val="16"/>
              </w:rPr>
              <w:t>7-8</w:t>
            </w:r>
            <w:r w:rsidR="001638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ottobre 2023 a </w:t>
            </w:r>
            <w:r w:rsidR="008A5B2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Torino, Regata </w:t>
            </w:r>
            <w:r w:rsidR="001638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para-rowing </w:t>
            </w:r>
            <w:r w:rsidR="008A5B2A" w:rsidRPr="00367498">
              <w:rPr>
                <w:rFonts w:ascii="Segoe UI" w:eastAsia="Calibri" w:hAnsi="Segoe UI" w:cs="Segoe UI"/>
                <w:sz w:val="16"/>
                <w:szCs w:val="16"/>
              </w:rPr>
              <w:t>trofeo “Rowing for Paris 2024</w:t>
            </w:r>
            <w:r w:rsidR="0016381B" w:rsidRPr="00367498">
              <w:rPr>
                <w:rFonts w:ascii="Segoe UI" w:eastAsia="Calibri" w:hAnsi="Segoe UI" w:cs="Segoe UI"/>
                <w:sz w:val="16"/>
                <w:szCs w:val="16"/>
              </w:rPr>
              <w:t>”)</w:t>
            </w:r>
            <w:r w:rsidR="00E120C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930D25" w:rsidRPr="00367498">
              <w:rPr>
                <w:rFonts w:ascii="Segoe UI" w:eastAsia="Calibri" w:hAnsi="Segoe UI" w:cs="Segoe UI"/>
                <w:sz w:val="16"/>
                <w:szCs w:val="16"/>
              </w:rPr>
              <w:t>di una o più</w:t>
            </w:r>
            <w:r w:rsidR="00E120C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“</w:t>
            </w:r>
            <w:r w:rsidR="00E120C5" w:rsidRPr="00367498">
              <w:rPr>
                <w:rFonts w:ascii="Segoe UI" w:eastAsia="Calibri" w:hAnsi="Segoe UI" w:cs="Segoe UI"/>
                <w:sz w:val="16"/>
                <w:szCs w:val="16"/>
                <w:u w:val="single"/>
              </w:rPr>
              <w:t>Rappresentative regionali di Remare in libertà</w:t>
            </w:r>
            <w:r w:rsidR="00E120C5" w:rsidRPr="00367498">
              <w:rPr>
                <w:rFonts w:ascii="Segoe UI" w:eastAsia="Calibri" w:hAnsi="Segoe UI" w:cs="Segoe UI"/>
                <w:sz w:val="16"/>
                <w:szCs w:val="16"/>
              </w:rPr>
              <w:t>”</w:t>
            </w:r>
            <w:r w:rsidR="0006726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: regata in </w:t>
            </w:r>
            <w:r w:rsidR="003C2E76" w:rsidRPr="00367498">
              <w:rPr>
                <w:rFonts w:ascii="Segoe UI" w:eastAsia="Calibri" w:hAnsi="Segoe UI" w:cs="Segoe UI"/>
                <w:sz w:val="16"/>
                <w:szCs w:val="16"/>
              </w:rPr>
              <w:t>GIG</w:t>
            </w:r>
            <w:r w:rsidR="0016381B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="00851F6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353C6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equipaggi </w:t>
            </w:r>
            <w:r w:rsidR="00C40F49" w:rsidRPr="00367498">
              <w:rPr>
                <w:rFonts w:ascii="Segoe UI" w:eastAsia="Calibri" w:hAnsi="Segoe UI" w:cs="Segoe UI"/>
                <w:sz w:val="16"/>
                <w:szCs w:val="16"/>
              </w:rPr>
              <w:t>preferibilmente mist</w:t>
            </w:r>
            <w:r w:rsidR="00930D25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C40F4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con </w:t>
            </w:r>
            <w:r w:rsidR="00B83E7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almeno </w:t>
            </w:r>
            <w:r w:rsidR="00851F6F" w:rsidRPr="00367498">
              <w:rPr>
                <w:rFonts w:ascii="Segoe UI" w:eastAsia="Calibri" w:hAnsi="Segoe UI" w:cs="Segoe UI"/>
                <w:sz w:val="16"/>
                <w:szCs w:val="16"/>
              </w:rPr>
              <w:t>una donna</w:t>
            </w:r>
            <w:r w:rsidR="0026071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 </w:t>
            </w:r>
            <w:r w:rsidR="00281049" w:rsidRPr="00367498">
              <w:rPr>
                <w:rFonts w:ascii="Segoe UI" w:eastAsia="Calibri" w:hAnsi="Segoe UI" w:cs="Segoe UI"/>
                <w:sz w:val="16"/>
                <w:szCs w:val="16"/>
              </w:rPr>
              <w:t>integrat</w:t>
            </w:r>
            <w:r w:rsidR="00930D25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26071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tra ragazzi partecipanti al </w:t>
            </w:r>
            <w:r w:rsidR="00930D25" w:rsidRPr="00367498">
              <w:rPr>
                <w:rFonts w:ascii="Segoe UI" w:eastAsia="Calibri" w:hAnsi="Segoe UI" w:cs="Segoe UI"/>
                <w:sz w:val="16"/>
                <w:szCs w:val="16"/>
              </w:rPr>
              <w:t>P</w:t>
            </w:r>
            <w:r w:rsidR="0026071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rogetto e </w:t>
            </w:r>
            <w:r w:rsidR="001145A9" w:rsidRPr="00367498">
              <w:rPr>
                <w:rFonts w:ascii="Segoe UI" w:eastAsia="Calibri" w:hAnsi="Segoe UI" w:cs="Segoe UI"/>
                <w:sz w:val="16"/>
                <w:szCs w:val="16"/>
              </w:rPr>
              <w:t>non</w:t>
            </w:r>
            <w:r w:rsidR="006A5D0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(minimo </w:t>
            </w:r>
            <w:r w:rsidR="00281049" w:rsidRPr="00367498">
              <w:rPr>
                <w:rFonts w:ascii="Segoe UI" w:eastAsia="Calibri" w:hAnsi="Segoe UI" w:cs="Segoe UI"/>
                <w:sz w:val="16"/>
                <w:szCs w:val="16"/>
              </w:rPr>
              <w:t>2</w:t>
            </w:r>
            <w:r w:rsidR="006A5D0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ragazz</w:t>
            </w:r>
            <w:r w:rsidR="00281049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6A5D0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Remare in Libertà</w:t>
            </w:r>
            <w:r w:rsidR="0028104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per equipaggio</w:t>
            </w:r>
            <w:r w:rsidR="006A5D03" w:rsidRPr="00367498">
              <w:rPr>
                <w:rFonts w:ascii="Segoe UI" w:eastAsia="Calibri" w:hAnsi="Segoe UI" w:cs="Segoe UI"/>
                <w:sz w:val="16"/>
                <w:szCs w:val="16"/>
              </w:rPr>
              <w:t>)</w:t>
            </w:r>
            <w:r w:rsidR="00851F6F" w:rsidRPr="00367498">
              <w:rPr>
                <w:rFonts w:ascii="Segoe UI" w:eastAsia="Calibri" w:hAnsi="Segoe UI" w:cs="Segoe UI"/>
                <w:sz w:val="16"/>
                <w:szCs w:val="16"/>
              </w:rPr>
              <w:t>; gli atleti vestiranno il</w:t>
            </w:r>
            <w:r w:rsidR="001738B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body del Comitato</w:t>
            </w:r>
            <w:r w:rsidR="00851F6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Regionale</w:t>
            </w:r>
            <w:r w:rsidR="00930D2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forniti dalla FIC e brandizzati Remare in Libertà</w:t>
            </w:r>
            <w:r w:rsidR="00F76A9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; </w:t>
            </w:r>
            <w:r w:rsidR="00911789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930D2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n barca i </w:t>
            </w:r>
            <w:r w:rsidR="0092789E" w:rsidRPr="00367498">
              <w:rPr>
                <w:rFonts w:ascii="Segoe UI" w:eastAsia="Calibri" w:hAnsi="Segoe UI" w:cs="Segoe UI"/>
                <w:sz w:val="16"/>
                <w:szCs w:val="16"/>
              </w:rPr>
              <w:t>2 partecipanti al progetto dovranno essere affiancati da ragazzi dello stesso range d’età (14-25 anni) e al loro primo anno di corso di canottaggio.</w:t>
            </w:r>
          </w:p>
          <w:p w14:paraId="28D0B85E" w14:textId="0AA3B988" w:rsidR="00AF4739" w:rsidRPr="00EE4035" w:rsidRDefault="00FD3D6C" w:rsidP="006B2090">
            <w:pPr>
              <w:pStyle w:val="Paragrafoelenco"/>
              <w:numPr>
                <w:ilvl w:val="0"/>
                <w:numId w:val="36"/>
              </w:numPr>
              <w:spacing w:before="120" w:after="120"/>
              <w:jc w:val="both"/>
              <w:rPr>
                <w:rFonts w:ascii="Segoe UI" w:eastAsia="Calibri" w:hAnsi="Segoe UI" w:cs="Segoe UI"/>
                <w:strike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Organizzazione 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>di</w:t>
            </w:r>
            <w:r w:rsidR="00211D19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eventi</w:t>
            </w:r>
            <w:r w:rsidR="00562CC8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al remoergometro</w:t>
            </w: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C75AE4" w:rsidRPr="00860E59">
              <w:rPr>
                <w:rFonts w:ascii="Segoe UI" w:eastAsia="Calibri" w:hAnsi="Segoe UI" w:cs="Segoe UI"/>
                <w:sz w:val="16"/>
                <w:szCs w:val="16"/>
              </w:rPr>
              <w:t>presso</w:t>
            </w:r>
            <w:r w:rsidR="00EE4035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le sedi regionali </w:t>
            </w:r>
            <w:r w:rsidR="00ED0088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del Campionato </w:t>
            </w:r>
            <w:r w:rsidR="00562CC8" w:rsidRPr="00860E59">
              <w:rPr>
                <w:rFonts w:ascii="Segoe UI" w:eastAsia="Calibri" w:hAnsi="Segoe UI" w:cs="Segoe UI"/>
                <w:sz w:val="16"/>
                <w:szCs w:val="16"/>
              </w:rPr>
              <w:t>Italiano</w:t>
            </w:r>
            <w:r w:rsidR="00ED0088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Indoor Rowing in programma il 17 dicembre 2023</w:t>
            </w:r>
            <w:r w:rsidR="00855A4A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a cui potranno prendere parte tutti i partecipanti di Remare in Libertà</w:t>
            </w:r>
            <w:r w:rsidR="00824FD2" w:rsidRPr="00860E59">
              <w:rPr>
                <w:rFonts w:ascii="Segoe UI" w:eastAsia="Calibri" w:hAnsi="Segoe UI" w:cs="Segoe UI"/>
                <w:sz w:val="16"/>
                <w:szCs w:val="16"/>
              </w:rPr>
              <w:t>, anche</w:t>
            </w:r>
            <w:r w:rsidR="00D853D0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quelli che hanno poca confidenza con l’acqua e</w:t>
            </w:r>
            <w:r w:rsidR="00824FD2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i minori e giovani adulti degli IPM</w:t>
            </w:r>
            <w:r w:rsidR="00D853D0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che per l’occasione potranno uscire dall’Istituto per vivere l’emozione di una competizione “indoor” conclusiva del corso di canottaggio Remare in Libertà.</w:t>
            </w:r>
          </w:p>
          <w:p w14:paraId="7CED4948" w14:textId="77777777" w:rsidR="009E11EE" w:rsidRPr="00367498" w:rsidRDefault="00C6792A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 xml:space="preserve">Descrizione sintetica delle attività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&gt; </w:t>
            </w:r>
          </w:p>
          <w:p w14:paraId="18C6A71F" w14:textId="456975A9" w:rsidR="00E90190" w:rsidRPr="00367498" w:rsidRDefault="000A4650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Open Day</w:t>
            </w:r>
            <w:r w:rsidR="008E3B9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: una giornata o mezza giornata </w:t>
            </w:r>
            <w:r w:rsidR="00401C3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organizzata presso una società remiera e aperta a tutti i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minori e giovani adulti</w:t>
            </w:r>
            <w:r w:rsidR="00401C3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in carico ai servizi sociali</w:t>
            </w:r>
            <w:r w:rsidR="00271BE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63507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provvedimenti 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penali </w:t>
            </w:r>
            <w:r w:rsidR="00271BEE" w:rsidRPr="00367498">
              <w:rPr>
                <w:rFonts w:ascii="Segoe UI" w:eastAsia="Calibri" w:hAnsi="Segoe UI" w:cs="Segoe UI"/>
                <w:sz w:val="16"/>
                <w:szCs w:val="16"/>
              </w:rPr>
              <w:t>e/o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civili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, ai responsabili degli Uffici Servizi Sociali per minorenni e agli educatori</w:t>
            </w:r>
            <w:r w:rsidR="00403E3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; con l’obiettivo prioritario di avvicinare i ragazzi alla pratica remiera e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incrementare la partecipazione </w:t>
            </w:r>
            <w:r w:rsidR="003E3C2E" w:rsidRPr="00367498">
              <w:rPr>
                <w:rFonts w:ascii="Segoe UI" w:eastAsia="Calibri" w:hAnsi="Segoe UI" w:cs="Segoe UI"/>
                <w:sz w:val="16"/>
                <w:szCs w:val="16"/>
              </w:rPr>
              <w:t>al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progetto</w:t>
            </w:r>
            <w:r w:rsidR="003E3C2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gli open day prevedranno </w:t>
            </w:r>
            <w:r w:rsidR="007F63A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un’introduzione </w:t>
            </w:r>
            <w:r w:rsidR="00546902" w:rsidRPr="00367498">
              <w:rPr>
                <w:rFonts w:ascii="Segoe UI" w:eastAsia="Calibri" w:hAnsi="Segoe UI" w:cs="Segoe UI"/>
                <w:sz w:val="16"/>
                <w:szCs w:val="16"/>
              </w:rPr>
              <w:t>teorica e la visione di video promozionali del canottaggio</w:t>
            </w:r>
            <w:r w:rsidR="00F87F0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per poi passare alla parte pratica di avvicinamento all’attività ludico-sportiva al remoergometro e, per chi vorrà, anche una prova in barca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  <w:r w:rsidR="00F87F0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082DFF" w:rsidRPr="00367498">
              <w:rPr>
                <w:rFonts w:ascii="Segoe UI" w:eastAsia="Calibri" w:hAnsi="Segoe UI" w:cs="Segoe UI"/>
                <w:sz w:val="16"/>
                <w:szCs w:val="16"/>
              </w:rPr>
              <w:t>tutti gli eventi avranno anche un</w:t>
            </w:r>
            <w:r w:rsidR="005B4AD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momento “istituzionale” e la presenza di atleti-testimonial</w:t>
            </w:r>
            <w:r w:rsidR="006F154B" w:rsidRPr="00367498">
              <w:rPr>
                <w:rFonts w:ascii="Segoe UI" w:eastAsia="Calibri" w:hAnsi="Segoe UI" w:cs="Segoe UI"/>
                <w:sz w:val="16"/>
                <w:szCs w:val="16"/>
              </w:rPr>
              <w:t>, componenti della Nazionale di canottaggio</w:t>
            </w:r>
            <w:r w:rsidR="003B49E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coi quali i ragazzi potranno confrontarsi.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</w:p>
          <w:p w14:paraId="563C89DD" w14:textId="280577AC" w:rsidR="00DE7F65" w:rsidRPr="00367498" w:rsidRDefault="00A95BD0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Giornate Informative</w:t>
            </w:r>
            <w:r w:rsidR="004A2D2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rivolti ai minori e giovani adulti</w:t>
            </w:r>
            <w:r w:rsidR="002324E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4A2D21" w:rsidRPr="00367498">
              <w:rPr>
                <w:rFonts w:ascii="Segoe UI" w:eastAsia="Calibri" w:hAnsi="Segoe UI" w:cs="Segoe UI"/>
                <w:sz w:val="16"/>
                <w:szCs w:val="16"/>
              </w:rPr>
              <w:t>in carico ai servizi della Giustizia Minorile e agli Uffici di servizio sociale per i minorenni (USSM)</w:t>
            </w:r>
            <w:r w:rsidR="0014403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8B34A2" w:rsidRPr="00367498">
              <w:rPr>
                <w:rFonts w:ascii="Segoe UI" w:eastAsia="Calibri" w:hAnsi="Segoe UI" w:cs="Segoe UI"/>
                <w:sz w:val="16"/>
                <w:szCs w:val="16"/>
              </w:rPr>
              <w:t>con provvedimenti penali e/o civili,</w:t>
            </w:r>
            <w:r w:rsidR="004A2D2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 condott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4A2D2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da allenatori federali con particolari capacità comunicative e motivazionali, oltre che tecnico-sportive; </w:t>
            </w:r>
            <w:r w:rsidR="00597F3E" w:rsidRPr="00367498">
              <w:rPr>
                <w:rFonts w:ascii="Segoe UI" w:eastAsia="Calibri" w:hAnsi="Segoe UI" w:cs="Segoe UI"/>
                <w:sz w:val="16"/>
                <w:szCs w:val="16"/>
              </w:rPr>
              <w:t>queste attività verranno effettuate direttamente all’interno delle Comunità</w:t>
            </w:r>
            <w:r w:rsidR="00CC2379" w:rsidRPr="00367498">
              <w:rPr>
                <w:rFonts w:ascii="Segoe UI" w:eastAsia="Calibri" w:hAnsi="Segoe UI" w:cs="Segoe UI"/>
                <w:sz w:val="16"/>
                <w:szCs w:val="16"/>
              </w:rPr>
              <w:t>, segnalate dagli USSM</w:t>
            </w:r>
            <w:r w:rsidR="00764D3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1117A5" w:rsidRPr="00367498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764D3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individuate direttamente dalle Affiliate federali interessate</w:t>
            </w:r>
            <w:r w:rsidR="00CC237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e prevedranno una introduzione teorica ai benefici dell’attività remiera indoor e in barca e </w:t>
            </w:r>
            <w:r w:rsidR="000631A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una parte pratica di avvicinamento ludico-motorio al remoergometro. L’incontro coi </w:t>
            </w:r>
            <w:r w:rsidR="00597F3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ragazzi </w:t>
            </w:r>
            <w:r w:rsidR="000631A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sarà un’occasione </w:t>
            </w:r>
            <w:r w:rsidR="000C489C" w:rsidRPr="00367498">
              <w:rPr>
                <w:rFonts w:ascii="Segoe UI" w:eastAsia="Calibri" w:hAnsi="Segoe UI" w:cs="Segoe UI"/>
                <w:sz w:val="16"/>
                <w:szCs w:val="16"/>
              </w:rPr>
              <w:t>utile per</w:t>
            </w:r>
            <w:r w:rsidR="00597F3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trasmettere loro la passione per il canottaggio e i valori e le emozioni che esso può trasmettere</w:t>
            </w:r>
            <w:r w:rsidR="000C489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. </w:t>
            </w:r>
          </w:p>
          <w:p w14:paraId="3E244B41" w14:textId="0E4925B2" w:rsidR="00102C93" w:rsidRPr="00367498" w:rsidRDefault="007D31E3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</w:t>
            </w:r>
            <w:r w:rsidR="00B00AC1" w:rsidRPr="00367498">
              <w:rPr>
                <w:rFonts w:ascii="Segoe UI" w:eastAsia="Calibri" w:hAnsi="Segoe UI" w:cs="Segoe UI"/>
                <w:sz w:val="16"/>
                <w:szCs w:val="16"/>
              </w:rPr>
              <w:t>ttività “</w:t>
            </w:r>
            <w:r w:rsidR="00B00AC1"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indoor</w:t>
            </w:r>
            <w:r w:rsidR="00B00AC1" w:rsidRPr="00367498">
              <w:rPr>
                <w:rFonts w:ascii="Segoe UI" w:eastAsia="Calibri" w:hAnsi="Segoe UI" w:cs="Segoe UI"/>
                <w:sz w:val="16"/>
                <w:szCs w:val="16"/>
              </w:rPr>
              <w:t>” di avvicinamento alla pratica remiera grazie all’utilizzo d</w:t>
            </w:r>
            <w:r w:rsidR="00041BC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 </w:t>
            </w:r>
            <w:r w:rsidR="00AD1C89" w:rsidRPr="00367498">
              <w:rPr>
                <w:rFonts w:ascii="Segoe UI" w:eastAsia="Calibri" w:hAnsi="Segoe UI" w:cs="Segoe UI"/>
                <w:sz w:val="16"/>
                <w:szCs w:val="16"/>
              </w:rPr>
              <w:t>3</w:t>
            </w:r>
            <w:r w:rsidR="00041BC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B00AC1" w:rsidRPr="00367498">
              <w:rPr>
                <w:rFonts w:ascii="Segoe UI" w:eastAsia="Calibri" w:hAnsi="Segoe UI" w:cs="Segoe UI"/>
                <w:sz w:val="16"/>
                <w:szCs w:val="16"/>
              </w:rPr>
              <w:t>remoergometri</w:t>
            </w:r>
            <w:r w:rsidR="0080006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B23E7C" w:rsidRPr="00367498">
              <w:rPr>
                <w:rFonts w:ascii="Segoe UI" w:eastAsia="Calibri" w:hAnsi="Segoe UI" w:cs="Segoe UI"/>
                <w:sz w:val="16"/>
                <w:szCs w:val="16"/>
              </w:rPr>
              <w:t>per</w:t>
            </w:r>
            <w:r w:rsidR="00F63A7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ciascun</w:t>
            </w:r>
            <w:r w:rsidR="00B23E7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IPM </w:t>
            </w:r>
            <w:r w:rsidR="0080006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possibilità di </w:t>
            </w:r>
            <w:r w:rsidR="00171EA5" w:rsidRPr="00367498">
              <w:rPr>
                <w:rFonts w:ascii="Segoe UI" w:eastAsia="Calibri" w:hAnsi="Segoe UI" w:cs="Segoe UI"/>
                <w:sz w:val="16"/>
                <w:szCs w:val="16"/>
              </w:rPr>
              <w:t>intervallare</w:t>
            </w:r>
            <w:r w:rsidR="003A272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gli allenamenti con</w:t>
            </w:r>
            <w:r w:rsidR="00171EA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gare a tempo su remoergometro affinché i ragazzi abbiano l’opportunità di provare anche l’emozione di una competizione</w:t>
            </w:r>
            <w:r w:rsidR="00F63A7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amichevole</w:t>
            </w:r>
            <w:r w:rsidR="003A2721" w:rsidRPr="00367498">
              <w:rPr>
                <w:rFonts w:ascii="Segoe UI" w:eastAsia="Calibri" w:hAnsi="Segoe UI" w:cs="Segoe UI"/>
                <w:sz w:val="16"/>
                <w:szCs w:val="16"/>
              </w:rPr>
              <w:t>; attività “</w:t>
            </w:r>
            <w:r w:rsidR="003A2721"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outdoor</w:t>
            </w:r>
            <w:r w:rsidR="00723C9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”, </w:t>
            </w:r>
            <w:r w:rsidR="00723C9E" w:rsidRPr="00367498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>sia a terra che in barca,</w:t>
            </w:r>
            <w:r w:rsidR="0078320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521824" w:rsidRPr="00367498">
              <w:rPr>
                <w:rFonts w:ascii="Segoe UI" w:eastAsia="Calibri" w:hAnsi="Segoe UI" w:cs="Segoe UI"/>
                <w:sz w:val="16"/>
                <w:szCs w:val="16"/>
              </w:rPr>
              <w:t>presso le società remiere dislocate lungo tutto il territorio nazionale per tutti quei minori e giovani adulti</w:t>
            </w:r>
            <w:r w:rsidR="0014403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521824" w:rsidRPr="00367498">
              <w:rPr>
                <w:rFonts w:ascii="Segoe UI" w:eastAsia="Calibri" w:hAnsi="Segoe UI" w:cs="Segoe UI"/>
                <w:sz w:val="16"/>
                <w:szCs w:val="16"/>
              </w:rPr>
              <w:t>in carico ai servizi della Giustizia Minorile e agli Uffici di servizio sociale per i minorenni»</w:t>
            </w:r>
            <w:r w:rsidR="00B4287F" w:rsidRPr="00367498">
              <w:rPr>
                <w:rFonts w:ascii="Segoe UI" w:eastAsia="Calibri" w:hAnsi="Segoe UI" w:cs="Segoe UI"/>
                <w:sz w:val="16"/>
                <w:szCs w:val="16"/>
              </w:rPr>
              <w:t>, con provvedimenti penali e/o civili</w:t>
            </w:r>
            <w:r w:rsidR="00BC7364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39AA8E6E" w14:textId="77777777" w:rsidR="008B64BF" w:rsidRPr="00367498" w:rsidRDefault="008B64BF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Possibilità per i ragazzi di partecipare come volontari all’organizzazione e realizzazione di eventi sportivi presso le Società remiere e i Circoli affiliati alla FIC.</w:t>
            </w:r>
          </w:p>
          <w:p w14:paraId="2FA6A1AC" w14:textId="77777777" w:rsidR="00B725F6" w:rsidRPr="00367498" w:rsidRDefault="00EE4021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Sei </w:t>
            </w:r>
            <w:r w:rsidR="00BB495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eventi finali: </w:t>
            </w:r>
          </w:p>
          <w:p w14:paraId="2F51E22D" w14:textId="77777777" w:rsidR="00B725F6" w:rsidRPr="00367498" w:rsidRDefault="00BB495E" w:rsidP="006B2090">
            <w:pPr>
              <w:pStyle w:val="Paragrafoelenco"/>
              <w:numPr>
                <w:ilvl w:val="0"/>
                <w:numId w:val="39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una regata</w:t>
            </w:r>
            <w:r w:rsidR="00DA0B6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nazionale </w:t>
            </w:r>
            <w:r w:rsidR="00002DB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il </w:t>
            </w:r>
            <w:r w:rsidR="00CA4E84" w:rsidRPr="00367498">
              <w:rPr>
                <w:rFonts w:ascii="Segoe UI" w:eastAsia="Calibri" w:hAnsi="Segoe UI" w:cs="Segoe UI"/>
                <w:sz w:val="16"/>
                <w:szCs w:val="16"/>
              </w:rPr>
              <w:t>7-8</w:t>
            </w:r>
            <w:r w:rsidR="00002DB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ottobre 2023 a Torino (in occasione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del</w:t>
            </w:r>
            <w:r w:rsidR="00002DB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trofeo “Rowing for Paris 2024”) con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una o più</w:t>
            </w:r>
            <w:r w:rsidR="00002DB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“Rappresentative regionali di Remare in libertà”: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regata in GIG, equipaggi preferibilmente misti con almeno una donna e integrati tra ragazzi partecipanti al Progetto e non (minimo 2 ragazzi Remare in Libertà per equipaggio); gli atleti vestiranno il body del Comitato Regionale forniti dalla FIC e brandizzati Remare in Libertà; in barca i 2 partecipanti al progetto dovranno essere affiancati da ragazzi dello stesso range d’età (14-25 anni) e al loro primo anno di corso di canottaggio.</w:t>
            </w:r>
          </w:p>
          <w:p w14:paraId="75280C02" w14:textId="28784D63" w:rsidR="00385BE5" w:rsidRPr="00367498" w:rsidRDefault="006A5DD7" w:rsidP="006B2090">
            <w:pPr>
              <w:pStyle w:val="Paragrafoelenco"/>
              <w:numPr>
                <w:ilvl w:val="0"/>
                <w:numId w:val="39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eventi al remoergometro presso le sedi regionali del Campionato Italiano Indoor Rowing in programma il 17 dicembre 2023 a cui potranno prendere parte tutti i partecipanti di Remare in Libertà, anche quelli che hanno poca confidenza con l’acqua e i minori e giovani adulti degli IPM che per l’occasione potranno uscire dall’Istituto per vivere l’emozione di una competizione “indoor” conclusiva del corso di canottaggio Remare in Libertà.  </w:t>
            </w:r>
          </w:p>
        </w:tc>
      </w:tr>
      <w:tr w:rsidR="00554C0B" w:rsidRPr="00367498" w14:paraId="1B292E6D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59199" w14:textId="629B0DEC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lastRenderedPageBreak/>
              <w:t>Definizione degli obiettivi d</w:t>
            </w:r>
            <w:r w:rsidR="00286875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i</w:t>
            </w: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progetto e </w:t>
            </w:r>
            <w:r w:rsidR="00286875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risultati attesi</w:t>
            </w: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8B24" w14:textId="77777777" w:rsidR="00DC0DC8" w:rsidRPr="00367498" w:rsidRDefault="00696FF3" w:rsidP="006B2090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Obiettiv</w:t>
            </w:r>
            <w:r w:rsidR="00DC0DC8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: </w:t>
            </w:r>
          </w:p>
          <w:p w14:paraId="7D259A80" w14:textId="49F7641B" w:rsidR="00E24DC4" w:rsidRPr="00367498" w:rsidRDefault="009B082F" w:rsidP="006B2090">
            <w:pPr>
              <w:pStyle w:val="Paragrafoelenco"/>
              <w:numPr>
                <w:ilvl w:val="0"/>
                <w:numId w:val="30"/>
              </w:num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sostenere, insieme </w:t>
            </w:r>
            <w:r w:rsidR="00FD000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al Ministero di Giustizia,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alle direzioni penitenziarie</w:t>
            </w:r>
            <w:r w:rsidR="00FD000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 ai Servizi di </w:t>
            </w:r>
            <w:r w:rsidR="00321035" w:rsidRPr="00367498">
              <w:rPr>
                <w:rFonts w:ascii="Segoe UI" w:eastAsia="Calibri" w:hAnsi="Segoe UI" w:cs="Segoe UI"/>
                <w:sz w:val="16"/>
                <w:szCs w:val="16"/>
              </w:rPr>
              <w:t>Giustizia Minorile e agli uffici di servizio sociale per minorenni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un processo di recupero e di rieducazione</w:t>
            </w:r>
            <w:r w:rsidR="007C13E5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</w:p>
          <w:p w14:paraId="486C2F0D" w14:textId="50885795" w:rsidR="00321035" w:rsidRPr="00367498" w:rsidRDefault="00321035" w:rsidP="006B2090">
            <w:pPr>
              <w:pStyle w:val="Paragrafoelenco"/>
              <w:numPr>
                <w:ilvl w:val="0"/>
                <w:numId w:val="30"/>
              </w:num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accrescere il numero di praticanti,</w:t>
            </w:r>
          </w:p>
          <w:p w14:paraId="04B831A1" w14:textId="4A073BC7" w:rsidR="007C13E5" w:rsidRPr="00367498" w:rsidRDefault="003A58C1" w:rsidP="006B2090">
            <w:pPr>
              <w:pStyle w:val="Paragrafoelenco"/>
              <w:numPr>
                <w:ilvl w:val="0"/>
                <w:numId w:val="30"/>
              </w:num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rendere </w:t>
            </w:r>
            <w:r w:rsidR="00321035" w:rsidRPr="00367498">
              <w:rPr>
                <w:rFonts w:ascii="Segoe UI" w:eastAsia="Calibri" w:hAnsi="Segoe UI" w:cs="Segoe UI"/>
                <w:sz w:val="16"/>
                <w:szCs w:val="16"/>
              </w:rPr>
              <w:t>il canottaggio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accessibile a tutti</w:t>
            </w:r>
            <w:r w:rsidR="006F47F8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</w:p>
          <w:p w14:paraId="38899E85" w14:textId="77777777" w:rsidR="00DC0DC8" w:rsidRPr="00367498" w:rsidRDefault="00502F1D" w:rsidP="006B2090">
            <w:pPr>
              <w:pStyle w:val="Paragrafoelenco"/>
              <w:numPr>
                <w:ilvl w:val="0"/>
                <w:numId w:val="30"/>
              </w:num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promuovere l’integrazione sociale</w:t>
            </w:r>
            <w:r w:rsidR="00552B42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0E4F8189" w14:textId="1D4343B8" w:rsidR="003770D3" w:rsidRPr="00367498" w:rsidRDefault="003770D3" w:rsidP="006B2090">
            <w:pPr>
              <w:pStyle w:val="Paragrafoelenco"/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367498" w14:paraId="0D186A7A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1E583B" w14:textId="106DA097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Descrizione dei target e micro-target dei destinatari, indicando tipologia e numeri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79EA" w14:textId="426F0FA9" w:rsidR="00DC09D0" w:rsidRPr="00367498" w:rsidRDefault="000C11D4" w:rsidP="006B2090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</w:t>
            </w:r>
            <w:r w:rsidR="00567962"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ndicare tipologia e numero di persone che si intende raggiungere per ciascun target e micro-target di destinatari.</w:t>
            </w:r>
          </w:p>
          <w:p w14:paraId="02D39A28" w14:textId="10B9EEBE" w:rsidR="000D7397" w:rsidRPr="00367498" w:rsidRDefault="00A91525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Si stima la presenza nei </w:t>
            </w:r>
            <w:r w:rsidR="0048368B" w:rsidRPr="00860E59">
              <w:rPr>
                <w:rFonts w:ascii="Segoe UI" w:eastAsia="Calibri" w:hAnsi="Segoe UI" w:cs="Segoe UI"/>
                <w:sz w:val="16"/>
                <w:szCs w:val="16"/>
              </w:rPr>
              <w:t>sei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IPM individuati </w:t>
            </w:r>
            <w:r w:rsidR="00ED67D6" w:rsidRPr="00367498">
              <w:rPr>
                <w:rFonts w:ascii="Segoe UI" w:eastAsia="Calibri" w:hAnsi="Segoe UI" w:cs="Segoe UI"/>
                <w:sz w:val="16"/>
                <w:szCs w:val="16"/>
              </w:rPr>
              <w:t>complessivamente di un centinaio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ED67D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ragazzi/e</w:t>
            </w:r>
            <w:r w:rsidR="008E105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tra i 14 e i 18 anni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potenzialmente interessati all’attività remiera “Indoor”.</w:t>
            </w:r>
          </w:p>
          <w:p w14:paraId="5BBD80F1" w14:textId="77777777" w:rsidR="000D7397" w:rsidRPr="00367498" w:rsidRDefault="000D7397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Circa 20.000 sono i </w:t>
            </w:r>
            <w:r w:rsidR="004F33A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soli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minori e giovani adulti</w:t>
            </w:r>
            <w:r w:rsidR="00BD5A75" w:rsidRPr="00367498">
              <w:rPr>
                <w:rFonts w:ascii="Segoe UI" w:eastAsia="Calibri" w:hAnsi="Segoe UI" w:cs="Segoe UI"/>
                <w:sz w:val="16"/>
                <w:szCs w:val="16"/>
              </w:rPr>
              <w:t>, presenti su territorio nazionale,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in carico ai servizi della Giustizia Minorile e agli Uffici di servizio sociale per i minorenni</w:t>
            </w:r>
            <w:r w:rsidR="0078549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con provvedimenti </w:t>
            </w:r>
            <w:r w:rsidR="007556BA" w:rsidRPr="00367498">
              <w:rPr>
                <w:rFonts w:ascii="Segoe UI" w:eastAsia="Calibri" w:hAnsi="Segoe UI" w:cs="Segoe UI"/>
                <w:sz w:val="16"/>
                <w:szCs w:val="16"/>
              </w:rPr>
              <w:t>penali</w:t>
            </w:r>
            <w:r w:rsidR="004F33A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7E5AB5" w:rsidRPr="00367498">
              <w:rPr>
                <w:rFonts w:ascii="Segoe UI" w:eastAsia="Calibri" w:hAnsi="Segoe UI" w:cs="Segoe UI"/>
                <w:sz w:val="16"/>
                <w:szCs w:val="16"/>
              </w:rPr>
              <w:t>in corso</w:t>
            </w:r>
            <w:r w:rsidR="008853D9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3C621E" w:rsidRPr="00367498">
              <w:rPr>
                <w:rFonts w:ascii="Segoe UI" w:eastAsia="Calibri" w:hAnsi="Segoe UI" w:cs="Segoe UI"/>
                <w:sz w:val="16"/>
                <w:szCs w:val="16"/>
              </w:rPr>
              <w:t>che verranno informati della possibilità di svolgere corsi di canottaggio presso le Società remiere aderenti al progetto</w:t>
            </w:r>
            <w:r w:rsidR="00ED67D6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7D2B9C4E" w14:textId="6110D383" w:rsidR="00855555" w:rsidRPr="00367498" w:rsidRDefault="006F7CEE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Si stima che</w:t>
            </w:r>
            <w:r w:rsidR="00231E1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66796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su territorio italiano </w:t>
            </w:r>
            <w:r w:rsidR="003743A8" w:rsidRPr="00367498">
              <w:rPr>
                <w:rFonts w:ascii="Segoe UI" w:eastAsia="Calibri" w:hAnsi="Segoe UI" w:cs="Segoe UI"/>
                <w:sz w:val="16"/>
                <w:szCs w:val="16"/>
              </w:rPr>
              <w:t>s</w:t>
            </w:r>
            <w:r w:rsidR="00667967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3743A8" w:rsidRPr="00367498">
              <w:rPr>
                <w:rFonts w:ascii="Segoe UI" w:eastAsia="Calibri" w:hAnsi="Segoe UI" w:cs="Segoe UI"/>
                <w:sz w:val="16"/>
                <w:szCs w:val="16"/>
              </w:rPr>
              <w:t>a</w:t>
            </w:r>
            <w:r w:rsidR="0066796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presente </w:t>
            </w:r>
            <w:r w:rsidR="00231E14" w:rsidRPr="00367498">
              <w:rPr>
                <w:rFonts w:ascii="Segoe UI" w:eastAsia="Calibri" w:hAnsi="Segoe UI" w:cs="Segoe UI"/>
                <w:sz w:val="16"/>
                <w:szCs w:val="16"/>
              </w:rPr>
              <w:t>un numero ancora maggiore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667967" w:rsidRPr="00367498">
              <w:rPr>
                <w:rFonts w:ascii="Segoe UI" w:eastAsia="Calibri" w:hAnsi="Segoe UI" w:cs="Segoe UI"/>
                <w:sz w:val="16"/>
                <w:szCs w:val="16"/>
              </w:rPr>
              <w:t>d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854A0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minori con provvedimenti civili, disposti dal Tribunale per minorenni</w:t>
            </w:r>
            <w:r w:rsidR="0066796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in sede civile</w:t>
            </w:r>
            <w:r w:rsidR="00854A0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855555" w:rsidRPr="00367498">
              <w:rPr>
                <w:rFonts w:ascii="Segoe UI" w:eastAsia="Calibri" w:hAnsi="Segoe UI" w:cs="Segoe UI"/>
                <w:sz w:val="16"/>
                <w:szCs w:val="16"/>
              </w:rPr>
              <w:t>che prevedono</w:t>
            </w:r>
            <w:r w:rsidR="00BF1438" w:rsidRPr="00367498">
              <w:rPr>
                <w:rFonts w:ascii="Segoe UI" w:eastAsia="Calibri" w:hAnsi="Segoe UI" w:cs="Segoe UI"/>
                <w:sz w:val="16"/>
                <w:szCs w:val="16"/>
              </w:rPr>
              <w:t>, con finalità di tutela del minore,</w:t>
            </w:r>
            <w:r w:rsidR="0085555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l’affidamento ai Servizi sociali dell’Ente Locale (municipio di residenza, Servizi di tutela età evolutiva della asl, ufficio tutela del comune)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che individuano percorsi, progetti, interventi a tutela e a sostegno </w:t>
            </w:r>
            <w:r w:rsidR="00F944A6" w:rsidRPr="00367498">
              <w:rPr>
                <w:rFonts w:ascii="Segoe UI" w:eastAsia="Calibri" w:hAnsi="Segoe UI" w:cs="Segoe UI"/>
                <w:sz w:val="16"/>
                <w:szCs w:val="16"/>
              </w:rPr>
              <w:t>della crescita dei ragazzi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</w:tc>
      </w:tr>
      <w:tr w:rsidR="00554C0B" w:rsidRPr="00367498" w14:paraId="1F9DC1D9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D67B3F" w14:textId="25232259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Diffusione geografica delle iniziative</w:t>
            </w:r>
            <w:r w:rsidR="00022391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(garantendo la    rilevanza nazionale o almeno sovra-regionale aree-geografiche di livello NUTS-1)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5C84" w14:textId="77777777" w:rsidR="00554C0B" w:rsidRPr="00367498" w:rsidRDefault="006C5C03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Indicazione delle regioni e delle città coinvolte.</w:t>
            </w:r>
          </w:p>
          <w:p w14:paraId="5D5CE57C" w14:textId="668FD009" w:rsidR="00D6161B" w:rsidRPr="00367498" w:rsidRDefault="00D6161B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Organizzazione di Open Day</w:t>
            </w:r>
            <w:r w:rsidR="00C7688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destinati ai </w:t>
            </w:r>
            <w:r w:rsidR="00FB258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“minori e giovani adulti” </w:t>
            </w:r>
            <w:r w:rsidR="001117A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provvedimenti penali e/o civili </w:t>
            </w:r>
            <w:r w:rsidR="00FB2584" w:rsidRPr="00367498">
              <w:rPr>
                <w:rFonts w:ascii="Segoe UI" w:eastAsia="Calibri" w:hAnsi="Segoe UI" w:cs="Segoe UI"/>
                <w:sz w:val="16"/>
                <w:szCs w:val="16"/>
              </w:rPr>
              <w:t>e ai responsabili degli Uffi</w:t>
            </w:r>
            <w:r w:rsidR="00950DB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ci </w:t>
            </w:r>
            <w:r w:rsidR="00FB258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Servizi Sociali </w:t>
            </w:r>
            <w:r w:rsidR="00950DB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per minori, aventi come scopo quello di incrementare la partecipazione </w:t>
            </w:r>
            <w:r w:rsidR="007E71F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il coinvolgimento nel progetto. Tali iniziative verranno svolte nelle </w:t>
            </w:r>
            <w:r w:rsidR="00727A33" w:rsidRPr="00367498">
              <w:rPr>
                <w:rFonts w:ascii="Segoe UI" w:eastAsia="Calibri" w:hAnsi="Segoe UI" w:cs="Segoe UI"/>
                <w:sz w:val="16"/>
                <w:szCs w:val="16"/>
              </w:rPr>
              <w:t>R</w:t>
            </w:r>
            <w:r w:rsidR="007E71F0" w:rsidRPr="00367498">
              <w:rPr>
                <w:rFonts w:ascii="Segoe UI" w:eastAsia="Calibri" w:hAnsi="Segoe UI" w:cs="Segoe UI"/>
                <w:sz w:val="16"/>
                <w:szCs w:val="16"/>
              </w:rPr>
              <w:t>egioni Italiane</w:t>
            </w:r>
            <w:r w:rsidR="00D46F8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nelle quali il numero di</w:t>
            </w:r>
            <w:r w:rsidR="00B952E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partecipanti risulta essere esiguo a fronte di un elevato numero di</w:t>
            </w:r>
            <w:r w:rsidR="00D46F8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B952E3" w:rsidRPr="00367498">
              <w:rPr>
                <w:rFonts w:ascii="Segoe UI" w:eastAsia="Calibri" w:hAnsi="Segoe UI" w:cs="Segoe UI"/>
                <w:sz w:val="16"/>
                <w:szCs w:val="16"/>
              </w:rPr>
              <w:t>minori e giovani adulti</w:t>
            </w:r>
            <w:r w:rsidR="00D46F8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affidati a</w:t>
            </w:r>
            <w:r w:rsidR="00F31B98" w:rsidRPr="00367498">
              <w:rPr>
                <w:rFonts w:ascii="Segoe UI" w:eastAsia="Calibri" w:hAnsi="Segoe UI" w:cs="Segoe UI"/>
                <w:sz w:val="16"/>
                <w:szCs w:val="16"/>
              </w:rPr>
              <w:t>gli Uffici dei</w:t>
            </w:r>
            <w:r w:rsidR="00D46F8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servizi sociali</w:t>
            </w:r>
            <w:r w:rsidR="00F31B9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 a fronte del numero delle Società remiere aderenti.</w:t>
            </w:r>
          </w:p>
          <w:p w14:paraId="095447C5" w14:textId="1D405A91" w:rsidR="009D1E34" w:rsidRPr="00367498" w:rsidRDefault="00A95BD0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Giornate Informative</w:t>
            </w:r>
            <w:r w:rsidR="00105B1D" w:rsidRPr="00367498">
              <w:rPr>
                <w:rFonts w:ascii="Segoe UI" w:eastAsia="Calibri" w:hAnsi="Segoe UI" w:cs="Segoe UI"/>
                <w:sz w:val="16"/>
                <w:szCs w:val="16"/>
              </w:rPr>
              <w:t>, destinati ai “minori e giovani adulti”</w:t>
            </w:r>
            <w:r w:rsidR="00AC04C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1117A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provvedimenti penali e/o civili </w:t>
            </w:r>
            <w:r w:rsidR="00AC04CF" w:rsidRPr="00367498">
              <w:rPr>
                <w:rFonts w:ascii="Segoe UI" w:eastAsia="Calibri" w:hAnsi="Segoe UI" w:cs="Segoe UI"/>
                <w:sz w:val="16"/>
                <w:szCs w:val="16"/>
              </w:rPr>
              <w:t>e aventi come scopo quello di trasme</w:t>
            </w:r>
            <w:r w:rsidR="00DC7CA4" w:rsidRPr="00367498">
              <w:rPr>
                <w:rFonts w:ascii="Segoe UI" w:eastAsia="Calibri" w:hAnsi="Segoe UI" w:cs="Segoe UI"/>
                <w:sz w:val="16"/>
                <w:szCs w:val="16"/>
              </w:rPr>
              <w:t>t</w:t>
            </w:r>
            <w:r w:rsidR="00AC04C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tere </w:t>
            </w:r>
            <w:r w:rsidR="00DC7CA4" w:rsidRPr="00367498">
              <w:rPr>
                <w:rFonts w:ascii="Segoe UI" w:eastAsia="Calibri" w:hAnsi="Segoe UI" w:cs="Segoe UI"/>
                <w:sz w:val="16"/>
                <w:szCs w:val="16"/>
              </w:rPr>
              <w:t>nozioni</w:t>
            </w:r>
            <w:r w:rsidR="00734046" w:rsidRPr="00367498">
              <w:rPr>
                <w:rFonts w:ascii="Segoe UI" w:eastAsia="Calibri" w:hAnsi="Segoe UI" w:cs="Segoe UI"/>
                <w:sz w:val="16"/>
                <w:szCs w:val="16"/>
              </w:rPr>
              <w:t>, al fine di avere una maggior conoscenza dello sport remiero e una maggior motivazione a</w:t>
            </w:r>
            <w:r w:rsidR="009C1D8B" w:rsidRPr="00367498">
              <w:rPr>
                <w:rFonts w:ascii="Segoe UI" w:eastAsia="Calibri" w:hAnsi="Segoe UI" w:cs="Segoe UI"/>
                <w:sz w:val="16"/>
                <w:szCs w:val="16"/>
              </w:rPr>
              <w:t>lla sua pratica. Quest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9C1D8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Giornate</w:t>
            </w:r>
            <w:r w:rsidR="009C1D8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verranno</w:t>
            </w:r>
            <w:r w:rsidR="00AB566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svolt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AB566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da tecnici federali e saranno</w:t>
            </w:r>
            <w:r w:rsidR="009C1D8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effettuati in tutte le regioni Italiane, all’interno delle Comunità</w:t>
            </w:r>
            <w:r w:rsidR="00B63AB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segnalate</w:t>
            </w:r>
            <w:r w:rsidR="00AB566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dagli USSM</w:t>
            </w:r>
            <w:r w:rsidR="001117A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 individuate direttamente dalle Affiliate federali interessate</w:t>
            </w:r>
            <w:r w:rsidR="00AB566B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  <w:r w:rsidR="00AC04C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</w:p>
          <w:p w14:paraId="76E2BDEB" w14:textId="3E91E0E9" w:rsidR="002B5514" w:rsidRPr="00367498" w:rsidRDefault="00A14084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Attività indoor con i ragazzi/e degli Istituti P</w:t>
            </w:r>
            <w:r w:rsidR="00C2707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enitenziari Minorili di </w:t>
            </w:r>
            <w:r w:rsidR="009433C6" w:rsidRPr="00367498">
              <w:rPr>
                <w:rFonts w:ascii="Segoe UI" w:eastAsia="Calibri" w:hAnsi="Segoe UI" w:cs="Segoe UI"/>
                <w:sz w:val="16"/>
                <w:szCs w:val="16"/>
              </w:rPr>
              <w:t>Torino</w:t>
            </w:r>
            <w:r w:rsidR="00585D18" w:rsidRPr="00367498">
              <w:rPr>
                <w:rFonts w:ascii="Segoe UI" w:eastAsia="Calibri" w:hAnsi="Segoe UI" w:cs="Segoe UI"/>
                <w:sz w:val="16"/>
                <w:szCs w:val="16"/>
              </w:rPr>
              <w:t>, Firenze, Palermo, Bari</w:t>
            </w:r>
            <w:r w:rsidR="004F5F39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="00585D1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Ca</w:t>
            </w:r>
            <w:r w:rsidR="009433C6" w:rsidRPr="00367498">
              <w:rPr>
                <w:rFonts w:ascii="Segoe UI" w:eastAsia="Calibri" w:hAnsi="Segoe UI" w:cs="Segoe UI"/>
                <w:sz w:val="16"/>
                <w:szCs w:val="16"/>
              </w:rPr>
              <w:t>tania</w:t>
            </w:r>
            <w:r w:rsidR="004F5F39">
              <w:rPr>
                <w:rFonts w:ascii="Segoe UI" w:eastAsia="Calibri" w:hAnsi="Segoe UI" w:cs="Segoe UI"/>
                <w:sz w:val="16"/>
                <w:szCs w:val="16"/>
              </w:rPr>
              <w:t xml:space="preserve"> e </w:t>
            </w:r>
            <w:r w:rsidR="004F5F39" w:rsidRPr="00860E59">
              <w:rPr>
                <w:rFonts w:ascii="Segoe UI" w:eastAsia="Calibri" w:hAnsi="Segoe UI" w:cs="Segoe UI"/>
                <w:sz w:val="16"/>
                <w:szCs w:val="16"/>
              </w:rPr>
              <w:t>da luglio 2023</w:t>
            </w:r>
            <w:r w:rsidR="00DC3610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 anche con quelli dell’IPM di Treviso</w:t>
            </w:r>
            <w:r w:rsidR="00B45CDF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5F814F77" w14:textId="2D1302CE" w:rsidR="00B45CDF" w:rsidRPr="00367498" w:rsidRDefault="00B45CDF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Attività </w:t>
            </w:r>
            <w:r w:rsidR="0030380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presso le Società remiere affiliate alla FIC </w:t>
            </w:r>
            <w:r w:rsidR="005E10D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(potenzialmente circa 230 Società) </w:t>
            </w:r>
            <w:r w:rsidR="00303802" w:rsidRPr="00367498">
              <w:rPr>
                <w:rFonts w:ascii="Segoe UI" w:eastAsia="Calibri" w:hAnsi="Segoe UI" w:cs="Segoe UI"/>
                <w:sz w:val="16"/>
                <w:szCs w:val="16"/>
              </w:rPr>
              <w:t>e dislocate su tutto il territorio nazionale con i minori e giovani adulti in carico ai servizi della Giustizia Minorile e agli Uffici di servizio sociale per i minorenni</w:t>
            </w:r>
            <w:r w:rsidR="000B282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F9538C" w:rsidRPr="00367498">
              <w:rPr>
                <w:rFonts w:ascii="Segoe UI" w:eastAsia="Calibri" w:hAnsi="Segoe UI" w:cs="Segoe UI"/>
                <w:sz w:val="16"/>
                <w:szCs w:val="16"/>
              </w:rPr>
              <w:t>con provvedimenti penali e/o civili in corso</w:t>
            </w:r>
            <w:r w:rsidR="00653C1E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6B7E6F65" w14:textId="1D8B7B61" w:rsidR="00653C1E" w:rsidRPr="00367498" w:rsidRDefault="00653C1E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>Attività di collaborazione volontaria nell’organizzazione e gestione di eventi remieri a carattere locale, regionale o nazionale per i ragazzi/e in carico ai servizi della Giustizia Minorile e agli Uffici di servizio sociale per i minorenni</w:t>
            </w:r>
            <w:r w:rsidR="0060286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BC278B" w:rsidRPr="00367498">
              <w:rPr>
                <w:rFonts w:ascii="Segoe UI" w:eastAsia="Calibri" w:hAnsi="Segoe UI" w:cs="Segoe UI"/>
                <w:sz w:val="16"/>
                <w:szCs w:val="16"/>
              </w:rPr>
              <w:t>con provvedimenti penali e/o civili</w:t>
            </w:r>
            <w:r w:rsidR="0060286C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510C8EA2" w14:textId="77777777" w:rsidR="00810D18" w:rsidRPr="00367498" w:rsidRDefault="00DA0AF4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Partecipazione ad un evento remiero nazionale in programma a ottobre 2023 a Torino.</w:t>
            </w:r>
          </w:p>
          <w:p w14:paraId="58430EDB" w14:textId="2A3D8451" w:rsidR="00915B4A" w:rsidRPr="00367498" w:rsidRDefault="00915B4A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Partecipazione a </w:t>
            </w:r>
            <w:r w:rsidR="00AA289C" w:rsidRPr="00860E59">
              <w:rPr>
                <w:rFonts w:ascii="Segoe UI" w:eastAsia="Calibri" w:hAnsi="Segoe UI" w:cs="Segoe UI"/>
                <w:sz w:val="16"/>
                <w:szCs w:val="16"/>
              </w:rPr>
              <w:t xml:space="preserve">eventi al remoergometro presso le sedi regionali del Campionato Italiano Indoor Rowing in programma il 17 dicembre 2023 a cui potranno prendere parte tutti i partecipanti di Remare in Libertà, anche quelli che hanno poca confidenza con l’acqua e i minori e giovani adulti degli IPM che per l’occasione potranno uscire dall’Istituto per vivere l’emozione di una competizione “indoor” conclusiva del corso di canottaggio Remare in Libertà.  </w:t>
            </w:r>
          </w:p>
        </w:tc>
      </w:tr>
      <w:tr w:rsidR="00554C0B" w:rsidRPr="00367498" w14:paraId="00746044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3A2F4D" w14:textId="63A09149" w:rsidR="00554C0B" w:rsidRPr="00367498" w:rsidRDefault="00554C0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lastRenderedPageBreak/>
              <w:t xml:space="preserve">Durata della progettualità, </w:t>
            </w:r>
            <w:r w:rsidR="006C5C03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garantendo </w:t>
            </w: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almeno </w:t>
            </w:r>
            <w:proofErr w:type="gramStart"/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6</w:t>
            </w:r>
            <w:proofErr w:type="gramEnd"/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mesi di attività fisica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93CF" w14:textId="064021FF" w:rsidR="006A01DA" w:rsidRPr="00367498" w:rsidRDefault="00BD431E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Il progetto </w:t>
            </w:r>
            <w:r w:rsidR="003A4A2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inizia da settembre 2022 con momenti di formazione </w:t>
            </w:r>
            <w:r w:rsidR="0002038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informazione </w:t>
            </w:r>
            <w:r w:rsidR="003A4A2C" w:rsidRPr="00367498">
              <w:rPr>
                <w:rFonts w:ascii="Segoe UI" w:eastAsia="Calibri" w:hAnsi="Segoe UI" w:cs="Segoe UI"/>
                <w:sz w:val="16"/>
                <w:szCs w:val="16"/>
              </w:rPr>
              <w:t>in modalità webinar</w:t>
            </w:r>
            <w:r w:rsidR="00C660C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020380" w:rsidRPr="00367498">
              <w:rPr>
                <w:rFonts w:ascii="Segoe UI" w:eastAsia="Calibri" w:hAnsi="Segoe UI" w:cs="Segoe UI"/>
                <w:sz w:val="16"/>
                <w:szCs w:val="16"/>
              </w:rPr>
              <w:t>con tutti i soggetti interessati</w:t>
            </w:r>
            <w:r w:rsidR="00FE65B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; le attività remiere </w:t>
            </w:r>
            <w:r w:rsidR="009B4C45" w:rsidRPr="00367498">
              <w:rPr>
                <w:rFonts w:ascii="Segoe UI" w:eastAsia="Calibri" w:hAnsi="Segoe UI" w:cs="Segoe UI"/>
                <w:sz w:val="16"/>
                <w:szCs w:val="16"/>
              </w:rPr>
              <w:t>vere e proprie, sia presso gli IPM che presso le Società affiliate, si svilupperanno nell’arco di d</w:t>
            </w:r>
            <w:r w:rsidR="000F522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ieci </w:t>
            </w:r>
            <w:r w:rsidR="008D3725" w:rsidRPr="00367498">
              <w:rPr>
                <w:rFonts w:ascii="Segoe UI" w:eastAsia="Calibri" w:hAnsi="Segoe UI" w:cs="Segoe UI"/>
                <w:sz w:val="16"/>
                <w:szCs w:val="16"/>
              </w:rPr>
              <w:t>mesi (</w:t>
            </w:r>
            <w:r w:rsidR="00261D78" w:rsidRPr="00367498">
              <w:rPr>
                <w:rFonts w:ascii="Segoe UI" w:eastAsia="Calibri" w:hAnsi="Segoe UI" w:cs="Segoe UI"/>
                <w:sz w:val="16"/>
                <w:szCs w:val="16"/>
              </w:rPr>
              <w:t>febbraio</w:t>
            </w:r>
            <w:r w:rsidR="008D372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-luglio </w:t>
            </w:r>
            <w:r w:rsidR="00D1783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poi settembre-dicembre </w:t>
            </w:r>
            <w:r w:rsidR="008D372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2023) </w:t>
            </w:r>
            <w:r w:rsidR="00D646FC" w:rsidRPr="00367498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38575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9B4C4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prevedranno una </w:t>
            </w:r>
            <w:r w:rsidR="0038575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pianificazione </w:t>
            </w:r>
            <w:r w:rsidR="00D646FC" w:rsidRPr="00367498">
              <w:rPr>
                <w:rFonts w:ascii="Segoe UI" w:eastAsia="Calibri" w:hAnsi="Segoe UI" w:cs="Segoe UI"/>
                <w:sz w:val="16"/>
                <w:szCs w:val="16"/>
              </w:rPr>
              <w:t>che tenga conto dell’auspicat</w:t>
            </w:r>
            <w:r w:rsidR="00885221" w:rsidRPr="00367498">
              <w:rPr>
                <w:rFonts w:ascii="Segoe UI" w:eastAsia="Calibri" w:hAnsi="Segoe UI" w:cs="Segoe UI"/>
                <w:sz w:val="16"/>
                <w:szCs w:val="16"/>
              </w:rPr>
              <w:t>o</w:t>
            </w:r>
            <w:r w:rsidR="00D646F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885221" w:rsidRPr="00367498">
              <w:rPr>
                <w:rFonts w:ascii="Segoe UI" w:eastAsia="Calibri" w:hAnsi="Segoe UI" w:cs="Segoe UI"/>
                <w:sz w:val="16"/>
                <w:szCs w:val="16"/>
              </w:rPr>
              <w:t>proseguimento de</w:t>
            </w:r>
            <w:r w:rsidR="007F487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l progetto negli anni successivi </w:t>
            </w:r>
            <w:r w:rsidR="0088522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l’obiettivo di diventare </w:t>
            </w:r>
            <w:r w:rsidR="007F487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una pratica </w:t>
            </w:r>
            <w:r w:rsidR="00F01C5C" w:rsidRPr="00367498">
              <w:rPr>
                <w:rFonts w:ascii="Segoe UI" w:eastAsia="Calibri" w:hAnsi="Segoe UI" w:cs="Segoe UI"/>
                <w:sz w:val="16"/>
                <w:szCs w:val="16"/>
              </w:rPr>
              <w:t>costante di collaborazione tra tutte le parti coinvolte.</w:t>
            </w:r>
          </w:p>
        </w:tc>
      </w:tr>
      <w:tr w:rsidR="00567962" w:rsidRPr="00367498" w14:paraId="1976733C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3B7119" w14:textId="24D4BD44" w:rsidR="00567962" w:rsidRPr="00367498" w:rsidRDefault="00567962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Descrizione </w:t>
            </w:r>
            <w:r w:rsidR="00FD2538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di dettaglio delle attività</w:t>
            </w:r>
            <w:r w:rsidR="00DA624D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, </w:t>
            </w: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garantendo almeno un livello minimo di offerta di attività fisica e sportiva </w:t>
            </w:r>
            <w:r w:rsidR="00FD2538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per almeno 6 mesi e</w:t>
            </w: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2 ore di attività a settimana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7367" w14:textId="77A6B415" w:rsidR="00DA624D" w:rsidRPr="00367498" w:rsidRDefault="00DA624D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Replicare i dati richiesti per ogni singola attività prevista dal progetto </w:t>
            </w:r>
          </w:p>
          <w:p w14:paraId="29CE94B7" w14:textId="2B5A345B" w:rsidR="00F923F6" w:rsidRPr="00367498" w:rsidRDefault="00FD2538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Nome</w:t>
            </w:r>
            <w:r w:rsidR="00DA624D"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singola</w:t>
            </w: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attività:</w:t>
            </w:r>
            <w:r w:rsidR="0057236B"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22E4E1BC" w14:textId="205F25AA" w:rsidR="003E0CE5" w:rsidRPr="00367498" w:rsidRDefault="003E0CE5" w:rsidP="006B2090">
            <w:pPr>
              <w:pStyle w:val="Paragrafoelenco"/>
              <w:numPr>
                <w:ilvl w:val="0"/>
                <w:numId w:val="33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open day</w:t>
            </w:r>
            <w:r w:rsidR="00607036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</w:p>
          <w:p w14:paraId="272C3AB2" w14:textId="7D34A99F" w:rsidR="003E0CE5" w:rsidRPr="00367498" w:rsidRDefault="00A95BD0" w:rsidP="006B2090">
            <w:pPr>
              <w:pStyle w:val="Paragrafoelenco"/>
              <w:numPr>
                <w:ilvl w:val="0"/>
                <w:numId w:val="33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giornate informative</w:t>
            </w:r>
            <w:r w:rsidR="00607036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</w:p>
          <w:p w14:paraId="5272A573" w14:textId="416AA280" w:rsidR="004A553C" w:rsidRPr="00367498" w:rsidRDefault="004A553C" w:rsidP="006B2090">
            <w:pPr>
              <w:pStyle w:val="Paragrafoelenco"/>
              <w:numPr>
                <w:ilvl w:val="0"/>
                <w:numId w:val="33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attività</w:t>
            </w:r>
            <w:r w:rsidR="000E5B39" w:rsidRPr="00367498">
              <w:t xml:space="preserve"> </w:t>
            </w:r>
            <w:r w:rsidR="000E5B3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 avvicinamento al canottaggio e pratica remiera indoor con i simulatori di voga all’interno di </w:t>
            </w:r>
            <w:r w:rsidR="0015769B" w:rsidRPr="00C33BBC">
              <w:rPr>
                <w:rFonts w:ascii="Segoe UI" w:eastAsia="Calibri" w:hAnsi="Segoe UI" w:cs="Segoe UI"/>
                <w:sz w:val="16"/>
                <w:szCs w:val="16"/>
              </w:rPr>
              <w:t>sei</w:t>
            </w:r>
            <w:r w:rsidR="000E5B3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Istituti Penali Minorili di </w:t>
            </w:r>
            <w:r w:rsidR="000531F0" w:rsidRPr="00367498">
              <w:rPr>
                <w:rFonts w:ascii="Segoe UI" w:eastAsia="Calibri" w:hAnsi="Segoe UI" w:cs="Segoe UI"/>
                <w:sz w:val="16"/>
                <w:szCs w:val="16"/>
              </w:rPr>
              <w:t>Torino, Firenze, Bari, Catania</w:t>
            </w:r>
            <w:r w:rsidR="00714E91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0531F0" w:rsidRPr="00367498">
              <w:rPr>
                <w:rFonts w:ascii="Segoe UI" w:eastAsia="Calibri" w:hAnsi="Segoe UI" w:cs="Segoe UI"/>
                <w:sz w:val="16"/>
                <w:szCs w:val="16"/>
              </w:rPr>
              <w:t>Palermo</w:t>
            </w:r>
            <w:r w:rsidR="00714E91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714E91" w:rsidRPr="00C33BBC">
              <w:rPr>
                <w:rFonts w:ascii="Segoe UI" w:eastAsia="Calibri" w:hAnsi="Segoe UI" w:cs="Segoe UI"/>
                <w:sz w:val="16"/>
                <w:szCs w:val="16"/>
              </w:rPr>
              <w:t>e Treviso</w:t>
            </w:r>
            <w:r w:rsidR="00124F3B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</w:p>
          <w:p w14:paraId="38253B20" w14:textId="4B695121" w:rsidR="00905096" w:rsidRPr="00367498" w:rsidRDefault="00905096" w:rsidP="006B2090">
            <w:pPr>
              <w:pStyle w:val="Paragrafoelenco"/>
              <w:numPr>
                <w:ilvl w:val="0"/>
                <w:numId w:val="33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attività di avvicinamento al canottaggio e pratica remiera a terra e in barca presso le Società remiere locali per minori e giovani adulti in carico ai servizi della Giustizia Minorile e agli Uffici di servizio sociale per i minorenni</w:t>
            </w:r>
            <w:r w:rsidR="00E27FF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607036" w:rsidRPr="00367498">
              <w:rPr>
                <w:rFonts w:ascii="Segoe UI" w:eastAsia="Calibri" w:hAnsi="Segoe UI" w:cs="Segoe UI"/>
                <w:sz w:val="16"/>
                <w:szCs w:val="16"/>
              </w:rPr>
              <w:t>con provvedimenti penali e/o civili in corso</w:t>
            </w:r>
            <w:r w:rsidR="004761F5"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presenti su territorio italiano</w:t>
            </w:r>
            <w:r w:rsidR="009E226E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</w:p>
          <w:p w14:paraId="2C4B4C74" w14:textId="6D460FDA" w:rsidR="009E226E" w:rsidRPr="00367498" w:rsidRDefault="00762843" w:rsidP="006B2090">
            <w:pPr>
              <w:pStyle w:val="Paragrafoelenco"/>
              <w:numPr>
                <w:ilvl w:val="0"/>
                <w:numId w:val="33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</w:t>
            </w:r>
            <w:r w:rsidR="009E226E" w:rsidRPr="00367498">
              <w:rPr>
                <w:rFonts w:ascii="Segoe UI" w:eastAsia="Calibri" w:hAnsi="Segoe UI" w:cs="Segoe UI"/>
                <w:sz w:val="16"/>
                <w:szCs w:val="16"/>
              </w:rPr>
              <w:t>ttività di collaborazione volontaria nell’organizzazione e gestione di eventi remieri a carattere locale, regionale o nazionale per i ragazzi/e in carico ai servizi della Giustizia Minorile e agli Uffici di servizio sociale per i minorenni</w:t>
            </w:r>
            <w:r w:rsidR="00B7583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con provvedimenti penali e/o civili</w:t>
            </w:r>
            <w:r w:rsidR="00874E54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</w:p>
          <w:p w14:paraId="7AE3B6A9" w14:textId="72BEDD7E" w:rsidR="00874E54" w:rsidRPr="00367498" w:rsidRDefault="00874E54" w:rsidP="006B2090">
            <w:pPr>
              <w:pStyle w:val="Paragrafoelenco"/>
              <w:numPr>
                <w:ilvl w:val="0"/>
                <w:numId w:val="33"/>
              </w:numPr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evento remiero nazionale il </w:t>
            </w:r>
            <w:r w:rsidR="001C4FA9" w:rsidRPr="00367498">
              <w:rPr>
                <w:rFonts w:ascii="Segoe UI" w:eastAsia="Calibri" w:hAnsi="Segoe UI" w:cs="Segoe UI"/>
                <w:sz w:val="16"/>
                <w:szCs w:val="16"/>
              </w:rPr>
              <w:t>7-8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ottobre 2023 a Torino (in occasione della Regata para-rowing trofeo “Rowing for Paris 2024”) con </w:t>
            </w:r>
            <w:r w:rsidR="00486AC5" w:rsidRPr="00367498">
              <w:rPr>
                <w:rFonts w:ascii="Segoe UI" w:eastAsia="Calibri" w:hAnsi="Segoe UI" w:cs="Segoe UI"/>
                <w:sz w:val="16"/>
                <w:szCs w:val="16"/>
              </w:rPr>
              <w:t>una o più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“Rappresentative regionali di Remare in libertà”: </w:t>
            </w:r>
            <w:r w:rsidR="000512A5" w:rsidRPr="00367498">
              <w:rPr>
                <w:rFonts w:ascii="Segoe UI" w:eastAsia="Calibri" w:hAnsi="Segoe UI" w:cs="Segoe UI"/>
                <w:sz w:val="16"/>
                <w:szCs w:val="16"/>
              </w:rPr>
              <w:t>regata in GIG, equipaggi preferibilmente misti con almeno una donna e integrati tra ragazzi partecipanti al Progetto e non (minimo 2 ragazzi Remare in Libertà per equipaggio); gli atleti vestiranno il body del Comitato Regionale forniti dalla FIC e brandizzati Remare in Libertà; in barca i 2 partecipanti al progetto dovranno essere affiancati da ragazzi dello stesso range d’età (14-25 anni) e al loro primo anno di corso di canottaggio.</w:t>
            </w:r>
            <w:r w:rsidR="000D722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185B3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  </w:t>
            </w:r>
          </w:p>
          <w:p w14:paraId="07A11A2C" w14:textId="1966CA4D" w:rsidR="009A36F0" w:rsidRPr="00367498" w:rsidRDefault="00B67AA5" w:rsidP="006B2090">
            <w:pPr>
              <w:pStyle w:val="Paragrafoelenco"/>
              <w:numPr>
                <w:ilvl w:val="0"/>
                <w:numId w:val="33"/>
              </w:numPr>
              <w:rPr>
                <w:rFonts w:ascii="Segoe UI" w:eastAsia="Calibri" w:hAnsi="Segoe UI" w:cs="Segoe UI"/>
                <w:sz w:val="16"/>
                <w:szCs w:val="16"/>
              </w:rPr>
            </w:pP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eventi al remoergometro presso le sedi regionali del Campionato Italiano Indoor Rowing in programma il 17 dicembre 2023 a cui potranno prendere parte tutti i partecipanti di Remare in Libertà, anche quelli che hanno poca confidenza con l’acqua e i minori e giovani adulti degli IPM che per l’occasione potranno uscire dall’Istituto per vivere l’emozione di una competizione “indoor” conclusiva del corso di canottaggio Remare in Libertà.  </w:t>
            </w:r>
          </w:p>
          <w:p w14:paraId="619BAD0E" w14:textId="0853334D" w:rsidR="00FD2538" w:rsidRPr="00367498" w:rsidRDefault="00FD2538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Tipologia/disciplina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: </w:t>
            </w:r>
            <w:r w:rsidR="00927322" w:rsidRPr="00367498">
              <w:rPr>
                <w:rFonts w:ascii="Segoe UI" w:eastAsia="Calibri" w:hAnsi="Segoe UI" w:cs="Segoe UI"/>
                <w:sz w:val="16"/>
                <w:szCs w:val="16"/>
              </w:rPr>
              <w:t>canottaggio indoor con i remoergometri e outdoor in barca</w:t>
            </w:r>
          </w:p>
          <w:p w14:paraId="4E6F5E65" w14:textId="695B8F5E" w:rsidR="00FD2538" w:rsidRPr="00367498" w:rsidRDefault="00FD2538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Luogo: </w:t>
            </w:r>
            <w:r w:rsidR="0090509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Istituti Penali Minorili di </w:t>
            </w:r>
            <w:r w:rsidR="00EA1F58" w:rsidRPr="00367498">
              <w:rPr>
                <w:rFonts w:ascii="Segoe UI" w:eastAsia="Calibri" w:hAnsi="Segoe UI" w:cs="Segoe UI"/>
                <w:sz w:val="16"/>
                <w:szCs w:val="16"/>
              </w:rPr>
              <w:t>Torino</w:t>
            </w:r>
            <w:r w:rsidR="004A451D" w:rsidRPr="00367498">
              <w:rPr>
                <w:rFonts w:ascii="Segoe UI" w:eastAsia="Calibri" w:hAnsi="Segoe UI" w:cs="Segoe UI"/>
                <w:sz w:val="16"/>
                <w:szCs w:val="16"/>
              </w:rPr>
              <w:t>, Firenze, Bari</w:t>
            </w:r>
            <w:r w:rsidR="00715E88" w:rsidRPr="00367498">
              <w:rPr>
                <w:rFonts w:ascii="Segoe UI" w:eastAsia="Calibri" w:hAnsi="Segoe UI" w:cs="Segoe UI"/>
                <w:sz w:val="16"/>
                <w:szCs w:val="16"/>
              </w:rPr>
              <w:t>, Palermo</w:t>
            </w:r>
            <w:r w:rsidR="00200A47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EA1F58" w:rsidRPr="00367498">
              <w:rPr>
                <w:rFonts w:ascii="Segoe UI" w:eastAsia="Calibri" w:hAnsi="Segoe UI" w:cs="Segoe UI"/>
                <w:sz w:val="16"/>
                <w:szCs w:val="16"/>
              </w:rPr>
              <w:t>Catania</w:t>
            </w:r>
            <w:r w:rsidR="00200A47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200A47" w:rsidRPr="00C33BBC">
              <w:rPr>
                <w:rFonts w:ascii="Segoe UI" w:eastAsia="Calibri" w:hAnsi="Segoe UI" w:cs="Segoe UI"/>
                <w:sz w:val="16"/>
                <w:szCs w:val="16"/>
              </w:rPr>
              <w:t>e Treviso</w:t>
            </w:r>
            <w:r w:rsidR="00EA1F58" w:rsidRPr="00C33BBC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76E23643" w14:textId="2A785476" w:rsidR="00CA7BFD" w:rsidRPr="00367498" w:rsidRDefault="00CA7BFD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Società remiere presenti su</w:t>
            </w:r>
            <w:r w:rsidR="003834CD" w:rsidRPr="00367498">
              <w:rPr>
                <w:rFonts w:ascii="Segoe UI" w:eastAsia="Calibri" w:hAnsi="Segoe UI" w:cs="Segoe UI"/>
                <w:sz w:val="16"/>
                <w:szCs w:val="16"/>
              </w:rPr>
              <w:t>l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territorio nazionale che daranno la propria disponibilità </w:t>
            </w:r>
            <w:r w:rsidR="006662E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ad accogliere i </w:t>
            </w:r>
            <w:r w:rsidR="004D70E8" w:rsidRPr="00367498">
              <w:rPr>
                <w:rFonts w:ascii="Segoe UI" w:eastAsia="Calibri" w:hAnsi="Segoe UI" w:cs="Segoe UI"/>
                <w:sz w:val="16"/>
                <w:szCs w:val="16"/>
              </w:rPr>
              <w:t>minori e giovani adulti in carico ai servizi della Giustizia Minorile e agli Uffici di servizio sociale per i minorenni</w:t>
            </w:r>
            <w:r w:rsidR="00C8538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D66A46" w:rsidRPr="00367498">
              <w:rPr>
                <w:rFonts w:ascii="Segoe UI" w:eastAsia="Calibri" w:hAnsi="Segoe UI" w:cs="Segoe UI"/>
                <w:sz w:val="16"/>
                <w:szCs w:val="16"/>
              </w:rPr>
              <w:t>con provvedimenti penali e/o civili.</w:t>
            </w:r>
          </w:p>
          <w:p w14:paraId="4707A4C2" w14:textId="415318E3" w:rsidR="00874E54" w:rsidRPr="00367498" w:rsidRDefault="00874E54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Evento remiero nazionale </w:t>
            </w:r>
            <w:r w:rsidR="00A4312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in barca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presso </w:t>
            </w:r>
            <w:r w:rsidR="00161615" w:rsidRPr="00367498">
              <w:rPr>
                <w:rFonts w:ascii="Segoe UI" w:eastAsia="Calibri" w:hAnsi="Segoe UI" w:cs="Segoe UI"/>
                <w:sz w:val="16"/>
                <w:szCs w:val="16"/>
              </w:rPr>
              <w:t>una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Società </w:t>
            </w:r>
            <w:r w:rsidR="00161615" w:rsidRPr="00367498">
              <w:rPr>
                <w:rFonts w:ascii="Segoe UI" w:eastAsia="Calibri" w:hAnsi="Segoe UI" w:cs="Segoe UI"/>
                <w:sz w:val="16"/>
                <w:szCs w:val="16"/>
              </w:rPr>
              <w:t>remiera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di Torino</w:t>
            </w:r>
            <w:r w:rsidR="006E16AF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60ED5EF4" w14:textId="7E48C492" w:rsidR="00715E88" w:rsidRPr="00367498" w:rsidRDefault="00C33BBC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1511C8" w:rsidRPr="00C33BBC">
              <w:rPr>
                <w:rFonts w:ascii="Segoe UI" w:eastAsia="Calibri" w:hAnsi="Segoe UI" w:cs="Segoe UI"/>
                <w:sz w:val="16"/>
                <w:szCs w:val="16"/>
              </w:rPr>
              <w:t>venti al remoergometro presso le sedi regionali del Campionato Italiano Indoor Rowing in programma il 17 dicembre 2023 a cui potranno prendere parte tutti i partecipanti di Remare in Libertà, anche quelli che hanno poca confidenza con l’acqua e i minori e giovani adulti degli IPM che per l’occasione potranno uscire dall’Istituto per vivere l’emozione di una competizione “indoor” conclusiva del corso di canottaggio Remare in Libertà.</w:t>
            </w:r>
            <w:r w:rsidR="001511C8" w:rsidRPr="001511C8">
              <w:rPr>
                <w:rFonts w:ascii="Segoe UI" w:eastAsia="Calibri" w:hAnsi="Segoe UI" w:cs="Segoe UI"/>
                <w:sz w:val="16"/>
                <w:szCs w:val="16"/>
              </w:rPr>
              <w:t xml:space="preserve">  </w:t>
            </w:r>
          </w:p>
          <w:p w14:paraId="0DDD9250" w14:textId="14ECF12F" w:rsidR="00FD2538" w:rsidRPr="00367498" w:rsidRDefault="00FD2538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Durata totale: </w:t>
            </w:r>
            <w:r w:rsidR="00133B3F" w:rsidRPr="00367498">
              <w:rPr>
                <w:rFonts w:ascii="Segoe UI" w:eastAsia="Calibri" w:hAnsi="Segoe UI" w:cs="Segoe UI"/>
                <w:sz w:val="16"/>
                <w:szCs w:val="16"/>
              </w:rPr>
              <w:t>Dieci</w:t>
            </w:r>
            <w:r w:rsidR="00A0401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mesi di attività</w:t>
            </w:r>
            <w:r w:rsidR="00133B3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sportiva</w:t>
            </w:r>
            <w:r w:rsidR="00A0401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(</w:t>
            </w:r>
            <w:r w:rsidR="004D70E8" w:rsidRPr="00367498">
              <w:rPr>
                <w:rFonts w:ascii="Segoe UI" w:eastAsia="Calibri" w:hAnsi="Segoe UI" w:cs="Segoe UI"/>
                <w:sz w:val="16"/>
                <w:szCs w:val="16"/>
              </w:rPr>
              <w:t>febbraio</w:t>
            </w:r>
            <w:r w:rsidR="00A04017" w:rsidRPr="00367498">
              <w:rPr>
                <w:rFonts w:ascii="Segoe UI" w:eastAsia="Calibri" w:hAnsi="Segoe UI" w:cs="Segoe UI"/>
                <w:sz w:val="16"/>
                <w:szCs w:val="16"/>
              </w:rPr>
              <w:t>-luglio e poi settembre-dicembre 2023)</w:t>
            </w:r>
            <w:r w:rsidR="00133B3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DE16E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tredici mesi di attività progettuale </w:t>
            </w:r>
            <w:r w:rsidR="00282ED0" w:rsidRPr="00367498">
              <w:rPr>
                <w:rFonts w:ascii="Segoe UI" w:eastAsia="Calibri" w:hAnsi="Segoe UI" w:cs="Segoe UI"/>
                <w:sz w:val="16"/>
                <w:szCs w:val="16"/>
              </w:rPr>
              <w:t>complessiva.</w:t>
            </w:r>
          </w:p>
          <w:p w14:paraId="71794C61" w14:textId="77777777" w:rsidR="0040123A" w:rsidRPr="00367498" w:rsidRDefault="00FD2538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Frequenza e durata dei corsi/eventi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: </w:t>
            </w:r>
          </w:p>
          <w:p w14:paraId="454DB083" w14:textId="1AB604E5" w:rsidR="009E14E1" w:rsidRPr="00367498" w:rsidRDefault="009E14E1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Corsi di formazione/presentazione: </w:t>
            </w:r>
            <w:r w:rsidR="00CA58D9" w:rsidRPr="00367498">
              <w:rPr>
                <w:rFonts w:ascii="Segoe UI" w:eastAsia="Calibri" w:hAnsi="Segoe UI" w:cs="Segoe UI"/>
                <w:sz w:val="16"/>
                <w:szCs w:val="16"/>
              </w:rPr>
              <w:t>1</w:t>
            </w:r>
            <w:r w:rsidR="007768B8" w:rsidRPr="00367498">
              <w:rPr>
                <w:rFonts w:ascii="Segoe UI" w:eastAsia="Calibri" w:hAnsi="Segoe UI" w:cs="Segoe UI"/>
                <w:sz w:val="16"/>
                <w:szCs w:val="16"/>
              </w:rPr>
              <w:t>3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FF6338" w:rsidRPr="00367498">
              <w:rPr>
                <w:rFonts w:ascii="Segoe UI" w:eastAsia="Calibri" w:hAnsi="Segoe UI" w:cs="Segoe UI"/>
                <w:sz w:val="16"/>
                <w:szCs w:val="16"/>
              </w:rPr>
              <w:t>incontri/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webinar </w:t>
            </w:r>
            <w:r w:rsidR="00C266DB" w:rsidRPr="00367498">
              <w:rPr>
                <w:rFonts w:ascii="Segoe UI" w:eastAsia="Calibri" w:hAnsi="Segoe UI" w:cs="Segoe UI"/>
                <w:sz w:val="16"/>
                <w:szCs w:val="16"/>
              </w:rPr>
              <w:t>come da cronoprogramma allegato</w:t>
            </w:r>
            <w:r w:rsidR="001F516E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041AB04C" w14:textId="39EA27E4" w:rsidR="001F516E" w:rsidRPr="00367498" w:rsidRDefault="001F516E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 xml:space="preserve">Momento informativo in 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occasione dell</w:t>
            </w:r>
            <w:r w:rsidR="00CD52D1" w:rsidRPr="00C33BBC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Conferenz</w:t>
            </w:r>
            <w:r w:rsidR="00CD52D1" w:rsidRPr="00C33BBC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Nazional</w:t>
            </w:r>
            <w:r w:rsidR="00CD52D1" w:rsidRPr="00C33BBC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Allenatori previst</w:t>
            </w:r>
            <w:r w:rsidR="008439D5" w:rsidRPr="00C33BBC">
              <w:rPr>
                <w:rFonts w:ascii="Segoe UI" w:eastAsia="Calibri" w:hAnsi="Segoe UI" w:cs="Segoe UI"/>
                <w:sz w:val="16"/>
                <w:szCs w:val="16"/>
              </w:rPr>
              <w:t>a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a novembre 2022</w:t>
            </w:r>
            <w:r w:rsidR="008439D5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e 2023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, incontro annuale e di alta formazione per i tecnici federali</w:t>
            </w:r>
            <w:r w:rsidR="00091212" w:rsidRPr="00C33BBC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2CE667BC" w14:textId="13705425" w:rsidR="00C76B52" w:rsidRPr="00367498" w:rsidRDefault="00C76B52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Open</w:t>
            </w:r>
            <w:r w:rsidR="0057495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Day</w:t>
            </w:r>
            <w:r w:rsidR="00574959" w:rsidRPr="00367498">
              <w:rPr>
                <w:rFonts w:ascii="Segoe UI" w:eastAsia="Calibri" w:hAnsi="Segoe UI" w:cs="Segoe UI"/>
                <w:sz w:val="16"/>
                <w:szCs w:val="16"/>
              </w:rPr>
              <w:t>: una tantum in diverse città Italiane.</w:t>
            </w:r>
          </w:p>
          <w:p w14:paraId="619DAEC7" w14:textId="4665CD37" w:rsidR="00F8072A" w:rsidRPr="00C33BBC" w:rsidRDefault="00A95BD0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Giornate informative</w:t>
            </w:r>
            <w:r w:rsidR="00F8072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: una </w:t>
            </w:r>
            <w:r w:rsidR="00F8072A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tantum in diverse </w:t>
            </w:r>
            <w:r w:rsidR="00AD0364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Comunità </w:t>
            </w:r>
            <w:r w:rsidR="00C66837" w:rsidRPr="00C33BBC">
              <w:rPr>
                <w:rFonts w:ascii="Segoe UI" w:eastAsia="Calibri" w:hAnsi="Segoe UI" w:cs="Segoe UI"/>
                <w:sz w:val="16"/>
                <w:szCs w:val="16"/>
              </w:rPr>
              <w:t>locali</w:t>
            </w:r>
            <w:r w:rsidR="00F8072A" w:rsidRPr="00C33BBC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018E023C" w14:textId="50C0C866" w:rsidR="00FD2538" w:rsidRPr="00367498" w:rsidRDefault="00FF587E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A</w:t>
            </w:r>
            <w:r w:rsidR="0040123A" w:rsidRPr="00C33BBC">
              <w:rPr>
                <w:rFonts w:ascii="Segoe UI" w:eastAsia="Calibri" w:hAnsi="Segoe UI" w:cs="Segoe UI"/>
                <w:sz w:val="16"/>
                <w:szCs w:val="16"/>
              </w:rPr>
              <w:t>ttività</w:t>
            </w:r>
            <w:r w:rsidR="009E14E1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sportiva</w:t>
            </w:r>
            <w:r w:rsidR="0040123A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con i ragazzi de</w:t>
            </w:r>
            <w:r w:rsidR="005350F2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i </w:t>
            </w:r>
            <w:r w:rsidR="008439D5" w:rsidRPr="00C33BBC">
              <w:rPr>
                <w:rFonts w:ascii="Segoe UI" w:eastAsia="Calibri" w:hAnsi="Segoe UI" w:cs="Segoe UI"/>
                <w:sz w:val="16"/>
                <w:szCs w:val="16"/>
              </w:rPr>
              <w:t>sei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Istituti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Penali Minorili: </w:t>
            </w:r>
            <w:r w:rsidR="00122F7F" w:rsidRPr="00367498">
              <w:rPr>
                <w:rFonts w:ascii="Segoe UI" w:eastAsia="Calibri" w:hAnsi="Segoe UI" w:cs="Segoe UI"/>
                <w:sz w:val="16"/>
                <w:szCs w:val="16"/>
              </w:rPr>
              <w:t>4</w:t>
            </w:r>
            <w:r w:rsidR="00AF213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giornate</w:t>
            </w:r>
            <w:r w:rsidR="00122F7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C02AE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al mese </w:t>
            </w:r>
            <w:r w:rsidR="00122F7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 allenamento </w:t>
            </w:r>
            <w:r w:rsidR="00122F7F" w:rsidRPr="00367498"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  <w:t>indoor</w:t>
            </w:r>
            <w:r w:rsidR="00122F7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coi remoergometri</w:t>
            </w:r>
            <w:r w:rsidR="00440D2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di minimo</w:t>
            </w:r>
            <w:r w:rsidR="00412BD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2 ore di </w:t>
            </w:r>
            <w:r w:rsidR="00935F06" w:rsidRPr="00367498">
              <w:rPr>
                <w:rFonts w:ascii="Segoe UI" w:eastAsia="Calibri" w:hAnsi="Segoe UI" w:cs="Segoe UI"/>
                <w:sz w:val="16"/>
                <w:szCs w:val="16"/>
              </w:rPr>
              <w:t>lezione pratico-teorica</w:t>
            </w:r>
            <w:r w:rsidR="00412BDC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0B9E58AB" w14:textId="1D968C31" w:rsidR="00E3316F" w:rsidRPr="00367498" w:rsidRDefault="00FF587E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Attività</w:t>
            </w:r>
            <w:r w:rsidR="0028638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con i minori e giovani adulti in carico ai servizi della Giustizia Minorile e agli Uffici di servizio sociale per i minorenni</w:t>
            </w:r>
            <w:r w:rsidR="00C8538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D517DE" w:rsidRPr="00367498">
              <w:rPr>
                <w:rFonts w:ascii="Segoe UI" w:eastAsia="Calibri" w:hAnsi="Segoe UI" w:cs="Segoe UI"/>
                <w:sz w:val="16"/>
                <w:szCs w:val="16"/>
              </w:rPr>
              <w:t>con provvedimenti penali e/o civili</w:t>
            </w:r>
            <w:r w:rsidR="00A729C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E3316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presso le società remiere affiliate: minimo </w:t>
            </w:r>
            <w:proofErr w:type="gramStart"/>
            <w:r w:rsidR="00E3316F" w:rsidRPr="00367498">
              <w:rPr>
                <w:rFonts w:ascii="Segoe UI" w:eastAsia="Calibri" w:hAnsi="Segoe UI" w:cs="Segoe UI"/>
                <w:sz w:val="16"/>
                <w:szCs w:val="16"/>
              </w:rPr>
              <w:t>2</w:t>
            </w:r>
            <w:proofErr w:type="gramEnd"/>
            <w:r w:rsidR="00E3316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ore a settimana</w:t>
            </w:r>
            <w:r w:rsidR="00A10534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7BDF9F9E" w14:textId="15CA2155" w:rsidR="00567962" w:rsidRPr="00367498" w:rsidRDefault="00FD2538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Destinatari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:</w:t>
            </w:r>
            <w:r w:rsidR="0035496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427A63" w:rsidRPr="00367498">
              <w:rPr>
                <w:rFonts w:ascii="Segoe UI" w:eastAsia="Calibri" w:hAnsi="Segoe UI" w:cs="Segoe UI"/>
                <w:sz w:val="16"/>
                <w:szCs w:val="16"/>
              </w:rPr>
              <w:t>i giovani detenuti degli IPM coinvolti</w:t>
            </w:r>
            <w:r w:rsidR="00680F5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(un centinaio di per</w:t>
            </w:r>
            <w:r w:rsidR="0095710D" w:rsidRPr="00367498">
              <w:rPr>
                <w:rFonts w:ascii="Segoe UI" w:eastAsia="Calibri" w:hAnsi="Segoe UI" w:cs="Segoe UI"/>
                <w:sz w:val="16"/>
                <w:szCs w:val="16"/>
              </w:rPr>
              <w:t>sone)</w:t>
            </w:r>
            <w:r w:rsidR="00427A6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 </w:t>
            </w:r>
            <w:r w:rsidR="00AE1951" w:rsidRPr="00367498">
              <w:rPr>
                <w:rFonts w:ascii="Segoe UI" w:eastAsia="Calibri" w:hAnsi="Segoe UI" w:cs="Segoe UI"/>
                <w:sz w:val="16"/>
                <w:szCs w:val="16"/>
              </w:rPr>
              <w:t>tutti i minori e giovani adulti in carico ai servizi della Giustizia Minorile e agli Uffici di servizio sociale per i minorenni</w:t>
            </w:r>
            <w:r w:rsidR="00C8538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A729C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provvedimenti penali e/o civili, </w:t>
            </w:r>
            <w:r w:rsidR="00AE1951" w:rsidRPr="00367498">
              <w:rPr>
                <w:rFonts w:ascii="Segoe UI" w:eastAsia="Calibri" w:hAnsi="Segoe UI" w:cs="Segoe UI"/>
                <w:sz w:val="16"/>
                <w:szCs w:val="16"/>
              </w:rPr>
              <w:t>presenti su territorio italiano, il cui numero</w:t>
            </w:r>
            <w:r w:rsidR="003328B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sulla base delle statistiche degli anni precedenti, </w:t>
            </w:r>
            <w:r w:rsidR="00AE195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è </w:t>
            </w:r>
            <w:r w:rsidR="003328B5" w:rsidRPr="00367498">
              <w:rPr>
                <w:rFonts w:ascii="Segoe UI" w:eastAsia="Calibri" w:hAnsi="Segoe UI" w:cs="Segoe UI"/>
                <w:sz w:val="16"/>
                <w:szCs w:val="16"/>
              </w:rPr>
              <w:t>stimabile in 20.000 ragazzi/e</w:t>
            </w:r>
            <w:r w:rsidR="0090172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con provvedimenti penali e</w:t>
            </w:r>
            <w:r w:rsidR="00DA758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un</w:t>
            </w:r>
            <w:r w:rsidR="001B50B7" w:rsidRPr="00367498">
              <w:rPr>
                <w:rFonts w:ascii="Segoe UI" w:eastAsia="Calibri" w:hAnsi="Segoe UI" w:cs="Segoe UI"/>
                <w:sz w:val="16"/>
                <w:szCs w:val="16"/>
              </w:rPr>
              <w:t>a stima di molto maggiore per i minori con provvedimenti civili (dati ISTAT non aggiornati)</w:t>
            </w:r>
            <w:r w:rsidR="000219AC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466E8879" w14:textId="05F4244E" w:rsidR="000219AC" w:rsidRPr="00367498" w:rsidRDefault="000219AC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</w:tbl>
    <w:p w14:paraId="446B44EA" w14:textId="77777777" w:rsidR="007F6E8C" w:rsidRPr="00367498" w:rsidRDefault="007F6E8C" w:rsidP="006B209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="360"/>
        <w:jc w:val="both"/>
        <w:rPr>
          <w:rFonts w:ascii="Segoe UI" w:eastAsia="Calibri" w:hAnsi="Segoe UI" w:cs="Segoe UI"/>
          <w:b/>
          <w:color w:val="000000"/>
          <w:sz w:val="16"/>
          <w:szCs w:val="16"/>
        </w:rPr>
      </w:pPr>
    </w:p>
    <w:p w14:paraId="32D0569B" w14:textId="77777777" w:rsidR="00A622CD" w:rsidRPr="00367498" w:rsidRDefault="00A622CD" w:rsidP="006B209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="360"/>
        <w:jc w:val="both"/>
        <w:rPr>
          <w:rFonts w:ascii="Segoe UI" w:eastAsia="Calibri" w:hAnsi="Segoe UI" w:cs="Segoe UI"/>
          <w:b/>
          <w:color w:val="000000"/>
          <w:sz w:val="16"/>
          <w:szCs w:val="16"/>
        </w:rPr>
      </w:pPr>
    </w:p>
    <w:p w14:paraId="722E6A42" w14:textId="77777777" w:rsidR="003A10AD" w:rsidRPr="00367498" w:rsidRDefault="003A10AD" w:rsidP="006B209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="360"/>
        <w:jc w:val="both"/>
        <w:rPr>
          <w:rFonts w:ascii="Segoe UI" w:eastAsia="Calibri" w:hAnsi="Segoe UI" w:cs="Segoe UI"/>
          <w:b/>
          <w:color w:val="000000"/>
          <w:sz w:val="16"/>
          <w:szCs w:val="16"/>
        </w:rPr>
      </w:pP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2269"/>
        <w:gridCol w:w="7320"/>
      </w:tblGrid>
      <w:tr w:rsidR="007F6E8C" w:rsidRPr="00367498" w14:paraId="0805DAE4" w14:textId="77777777" w:rsidTr="008F67CC">
        <w:trPr>
          <w:trHeight w:val="32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F8F56" w14:textId="3F025C5D" w:rsidR="007F6E8C" w:rsidRPr="00367498" w:rsidRDefault="00354967" w:rsidP="006B2090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Struttura organizzativa di progetto</w:t>
            </w:r>
          </w:p>
          <w:p w14:paraId="3B6AB746" w14:textId="77777777" w:rsidR="007F6E8C" w:rsidRPr="00367498" w:rsidRDefault="007F6E8C" w:rsidP="006B209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CF6991" w:rsidRPr="00367498" w14:paraId="26292540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36D26" w14:textId="41A37C4D" w:rsidR="00CF6991" w:rsidRPr="00367498" w:rsidRDefault="00CF6991" w:rsidP="006B2090">
            <w:pPr>
              <w:spacing w:before="120" w:after="120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Strutture territoriali </w:t>
            </w:r>
            <w:r w:rsidR="003664C2"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Organismi Sportivi coinvolti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AD61" w14:textId="77777777" w:rsidR="00CF6991" w:rsidRPr="00367498" w:rsidRDefault="00CF6991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Indicare numero e luogo </w:t>
            </w:r>
          </w:p>
          <w:p w14:paraId="14C4ED69" w14:textId="1232DC2C" w:rsidR="00C5655D" w:rsidRPr="00367498" w:rsidRDefault="008439D5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Sei</w:t>
            </w:r>
            <w:r w:rsidR="00C5655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Istituti Penali Minorili dislocati a nord, centro e sud Italia.</w:t>
            </w:r>
          </w:p>
          <w:p w14:paraId="3C6B0CBD" w14:textId="251DB91E" w:rsidR="008909D7" w:rsidRPr="00367498" w:rsidRDefault="008909D7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Tutti </w:t>
            </w:r>
            <w:r w:rsidR="0090644C" w:rsidRPr="00367498">
              <w:rPr>
                <w:rFonts w:ascii="Segoe UI" w:eastAsia="Calibri" w:hAnsi="Segoe UI" w:cs="Segoe UI"/>
                <w:sz w:val="16"/>
                <w:szCs w:val="16"/>
              </w:rPr>
              <w:t>i 17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Uffici di servizio sociale per minorenni (USSM) dislocati su territorio nazionale</w:t>
            </w:r>
            <w:r w:rsidR="0090644C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783F0ED6" w14:textId="68E6A42F" w:rsidR="003F4FF6" w:rsidRPr="00367498" w:rsidRDefault="003F4FF6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Federazione Italiana Canottaggio, i Comitati regionali FIC </w:t>
            </w:r>
            <w:r w:rsidR="0088518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le Società remiere</w:t>
            </w:r>
            <w:r w:rsidR="0088518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90644C" w:rsidRPr="00367498">
              <w:rPr>
                <w:rFonts w:ascii="Segoe UI" w:eastAsia="Calibri" w:hAnsi="Segoe UI" w:cs="Segoe UI"/>
                <w:sz w:val="16"/>
                <w:szCs w:val="16"/>
              </w:rPr>
              <w:t>affiliate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che aderiranno al progetto e</w:t>
            </w:r>
            <w:r w:rsidR="00885189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saranno disposte ad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9E1E8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apriranno le porte </w:t>
            </w:r>
            <w:r w:rsidR="00ED191B" w:rsidRPr="00367498">
              <w:rPr>
                <w:rFonts w:ascii="Segoe UI" w:eastAsia="Calibri" w:hAnsi="Segoe UI" w:cs="Segoe UI"/>
                <w:sz w:val="16"/>
                <w:szCs w:val="16"/>
              </w:rPr>
              <w:t>a tutti i minori e giovani adulti in carico ai servizi della Giustizia Minorile e agli Uffici di servizio sociale per i minorenni</w:t>
            </w:r>
            <w:r w:rsidR="004D077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270A7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provvedimenti penali e/o civili, </w:t>
            </w:r>
            <w:r w:rsidR="00ED191B" w:rsidRPr="00367498">
              <w:rPr>
                <w:rFonts w:ascii="Segoe UI" w:eastAsia="Calibri" w:hAnsi="Segoe UI" w:cs="Segoe UI"/>
                <w:sz w:val="16"/>
                <w:szCs w:val="16"/>
              </w:rPr>
              <w:t>presenti su territorio italiano.</w:t>
            </w:r>
          </w:p>
        </w:tc>
      </w:tr>
      <w:tr w:rsidR="00354967" w:rsidRPr="00367498" w14:paraId="3625A7CC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9F7EF9" w14:textId="2FD5BF41" w:rsidR="00354967" w:rsidRPr="00367498" w:rsidRDefault="00354967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ASD/SSD coinvolte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7FAA" w14:textId="77777777" w:rsidR="00354967" w:rsidRPr="00367498" w:rsidRDefault="00354967" w:rsidP="006B2090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numero</w:t>
            </w:r>
          </w:p>
          <w:p w14:paraId="60D713F6" w14:textId="036C5D88" w:rsidR="0043118F" w:rsidRPr="00367498" w:rsidRDefault="00F33A47" w:rsidP="006B2090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i webinar di presentazione e formazione la FIC vuole coinvolgere il maggior numero di Società remiere </w:t>
            </w:r>
            <w:r w:rsidR="002A0797" w:rsidRPr="00367498">
              <w:rPr>
                <w:rFonts w:ascii="Segoe UI" w:eastAsia="Calibri" w:hAnsi="Segoe UI" w:cs="Segoe UI"/>
                <w:sz w:val="16"/>
                <w:szCs w:val="16"/>
              </w:rPr>
              <w:t>affiliate</w:t>
            </w:r>
            <w:r w:rsidR="002C4BF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che</w:t>
            </w:r>
            <w:r w:rsidR="00E767D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2A0797" w:rsidRPr="00367498">
              <w:rPr>
                <w:rFonts w:ascii="Segoe UI" w:eastAsia="Calibri" w:hAnsi="Segoe UI" w:cs="Segoe UI"/>
                <w:sz w:val="16"/>
                <w:szCs w:val="16"/>
              </w:rPr>
              <w:t>ogni anno</w:t>
            </w:r>
            <w:r w:rsidR="00E767D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2C4BF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complessivamente sono </w:t>
            </w:r>
            <w:r w:rsidR="002A0797" w:rsidRPr="00367498">
              <w:rPr>
                <w:rFonts w:ascii="Segoe UI" w:eastAsia="Calibri" w:hAnsi="Segoe UI" w:cs="Segoe UI"/>
                <w:sz w:val="16"/>
                <w:szCs w:val="16"/>
              </w:rPr>
              <w:t>circa 230</w:t>
            </w:r>
            <w:r w:rsidR="00E767D2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</w:tc>
      </w:tr>
      <w:tr w:rsidR="00CF6991" w:rsidRPr="00367498" w14:paraId="15894082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4C125D" w14:textId="0A61CDF9" w:rsidR="00CF6991" w:rsidRPr="00367498" w:rsidRDefault="00CF6991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Dirigenti coinvolti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4BAE" w14:textId="21F35048" w:rsidR="00A4549A" w:rsidRPr="00367498" w:rsidRDefault="00CF6991" w:rsidP="006B2090">
            <w:pPr>
              <w:spacing w:before="120" w:after="120"/>
              <w:rPr>
                <w:rFonts w:ascii="Segoe UI" w:eastAsia="Calibri" w:hAnsi="Segoe UI" w:cs="Segoe UI"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numero</w:t>
            </w:r>
            <w:r w:rsidR="00A4549A"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: </w:t>
            </w:r>
            <w:r w:rsidR="00A4549A" w:rsidRPr="00367498">
              <w:rPr>
                <w:rFonts w:ascii="Segoe UI" w:eastAsia="Calibri" w:hAnsi="Segoe UI" w:cs="Segoe UI"/>
                <w:sz w:val="16"/>
                <w:szCs w:val="16"/>
              </w:rPr>
              <w:t>2</w:t>
            </w:r>
            <w:r w:rsidR="008C663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della FIC e </w:t>
            </w:r>
            <w:r w:rsidR="002A0797" w:rsidRPr="00367498">
              <w:rPr>
                <w:rFonts w:ascii="Segoe UI" w:eastAsia="Calibri" w:hAnsi="Segoe UI" w:cs="Segoe UI"/>
                <w:sz w:val="16"/>
                <w:szCs w:val="16"/>
              </w:rPr>
              <w:t>2</w:t>
            </w:r>
            <w:r w:rsidR="008C663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del DGMC</w:t>
            </w:r>
          </w:p>
        </w:tc>
      </w:tr>
      <w:tr w:rsidR="00354967" w:rsidRPr="00367498" w14:paraId="5E64FC43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47EC24" w14:textId="0AE63BBB" w:rsidR="00354967" w:rsidRPr="00367498" w:rsidRDefault="00354967" w:rsidP="006B2090">
            <w:pPr>
              <w:spacing w:before="120" w:after="120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Collaboratori sportivi coinvolti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F258" w14:textId="77777777" w:rsidR="00354967" w:rsidRPr="00367498" w:rsidRDefault="00354967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numero per ciascuna tipologia (es. tecnici, allenatori, arbitri, ecc.)</w:t>
            </w:r>
          </w:p>
          <w:p w14:paraId="1A7BC022" w14:textId="45F76F73" w:rsidR="003A7841" w:rsidRPr="00367498" w:rsidRDefault="003A7841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1 collaboratore/coordinatore nazionale</w:t>
            </w:r>
          </w:p>
          <w:p w14:paraId="519BD827" w14:textId="47F9A2E9" w:rsidR="00C47566" w:rsidRPr="00367498" w:rsidRDefault="008439D5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proofErr w:type="gramStart"/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6</w:t>
            </w:r>
            <w:proofErr w:type="gramEnd"/>
            <w:r w:rsidR="00B017DE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collaboratori</w:t>
            </w:r>
            <w:r w:rsidR="00AF4FE2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sportivi</w:t>
            </w:r>
            <w:r w:rsidR="00B017D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AF4FE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che </w:t>
            </w:r>
            <w:r w:rsidR="009500A7" w:rsidRPr="00367498">
              <w:rPr>
                <w:rFonts w:ascii="Segoe UI" w:eastAsia="Calibri" w:hAnsi="Segoe UI" w:cs="Segoe UI"/>
                <w:sz w:val="16"/>
                <w:szCs w:val="16"/>
              </w:rPr>
              <w:t>seguiranno le attività all’interno degli IPM</w:t>
            </w:r>
            <w:r w:rsidR="00C47566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723B0CBF" w14:textId="4BFD416A" w:rsidR="00B017DE" w:rsidRPr="00367498" w:rsidRDefault="000774B9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A</w:t>
            </w:r>
            <w:r w:rsidR="00C47566" w:rsidRPr="00367498">
              <w:rPr>
                <w:rFonts w:ascii="Segoe UI" w:eastAsia="Calibri" w:hAnsi="Segoe UI" w:cs="Segoe UI"/>
                <w:sz w:val="16"/>
                <w:szCs w:val="16"/>
              </w:rPr>
              <w:t>llenatori/tecnici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federali potenzialmente di tutte le</w:t>
            </w:r>
            <w:r w:rsidR="00C4756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50329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circa 230 Società remiere affiliate alla FIC che </w:t>
            </w:r>
            <w:r w:rsidR="00C4756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verranno </w:t>
            </w:r>
            <w:r w:rsidR="0056738B" w:rsidRPr="00367498">
              <w:rPr>
                <w:rFonts w:ascii="Segoe UI" w:eastAsia="Calibri" w:hAnsi="Segoe UI" w:cs="Segoe UI"/>
                <w:sz w:val="16"/>
                <w:szCs w:val="16"/>
              </w:rPr>
              <w:t>interessati per lo svolgimento delle attività con</w:t>
            </w:r>
            <w:r w:rsidR="004A079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i </w:t>
            </w:r>
            <w:r w:rsidR="0056738B" w:rsidRPr="00367498">
              <w:rPr>
                <w:rFonts w:ascii="Segoe UI" w:eastAsia="Calibri" w:hAnsi="Segoe UI" w:cs="Segoe UI"/>
                <w:sz w:val="16"/>
                <w:szCs w:val="16"/>
              </w:rPr>
              <w:t>minori e giovani adulti in carico ai servizi della Giustizia Minorile e agli Uffici di servizio sociale per i minorenni</w:t>
            </w:r>
            <w:r w:rsidR="004D0776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7A1A8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con provvedimenti penali e/o civili, </w:t>
            </w:r>
            <w:r w:rsidR="0056738B" w:rsidRPr="00367498">
              <w:rPr>
                <w:rFonts w:ascii="Segoe UI" w:eastAsia="Calibri" w:hAnsi="Segoe UI" w:cs="Segoe UI"/>
                <w:sz w:val="16"/>
                <w:szCs w:val="16"/>
              </w:rPr>
              <w:t>presenti su territorio italiano.</w:t>
            </w:r>
            <w:r w:rsidR="00AF4FE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</w:p>
        </w:tc>
      </w:tr>
      <w:tr w:rsidR="00354967" w:rsidRPr="00367498" w14:paraId="3FF6221E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238028" w14:textId="15F99BD7" w:rsidR="00354967" w:rsidRPr="00367498" w:rsidRDefault="00354967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Attori sociali, partner e soggetti terzi coinvolti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AAB2" w14:textId="0B63656E" w:rsidR="00354967" w:rsidRPr="00367498" w:rsidRDefault="00753F40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Il </w:t>
            </w:r>
            <w:r w:rsidR="00D82FA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Ministero di Giustizia, il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Dipartimento per la Giustizia Minorile e di Comunità (DGMC) e tramite </w:t>
            </w:r>
            <w:r w:rsidR="00E9447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questo, </w:t>
            </w:r>
            <w:r w:rsidR="00E94473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i </w:t>
            </w:r>
            <w:r w:rsidR="00402F91" w:rsidRPr="00C33BBC">
              <w:rPr>
                <w:rFonts w:ascii="Segoe UI" w:eastAsia="Calibri" w:hAnsi="Segoe UI" w:cs="Segoe UI"/>
                <w:sz w:val="16"/>
                <w:szCs w:val="16"/>
              </w:rPr>
              <w:t>sei</w:t>
            </w:r>
            <w:r w:rsidR="00605BFF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Istituti Penali Minorili di </w:t>
            </w:r>
            <w:r w:rsidR="00FE0B2B" w:rsidRPr="00C33BBC">
              <w:rPr>
                <w:rFonts w:ascii="Segoe UI" w:eastAsia="Calibri" w:hAnsi="Segoe UI" w:cs="Segoe UI"/>
                <w:sz w:val="16"/>
                <w:szCs w:val="16"/>
              </w:rPr>
              <w:t>Torino</w:t>
            </w:r>
            <w:r w:rsidR="00034299" w:rsidRPr="00C33BBC">
              <w:rPr>
                <w:rFonts w:ascii="Segoe UI" w:eastAsia="Calibri" w:hAnsi="Segoe UI" w:cs="Segoe UI"/>
                <w:sz w:val="16"/>
                <w:szCs w:val="16"/>
              </w:rPr>
              <w:t>, Firenze, Bari, Palermo</w:t>
            </w:r>
            <w:r w:rsidR="00402F91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034299" w:rsidRPr="00C33BBC">
              <w:rPr>
                <w:rFonts w:ascii="Segoe UI" w:eastAsia="Calibri" w:hAnsi="Segoe UI" w:cs="Segoe UI"/>
                <w:sz w:val="16"/>
                <w:szCs w:val="16"/>
              </w:rPr>
              <w:t>Catania</w:t>
            </w:r>
            <w:r w:rsidR="00185FC9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402F91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e Treviso </w:t>
            </w:r>
            <w:r w:rsidR="00D82FAF" w:rsidRPr="00C33BBC">
              <w:rPr>
                <w:rFonts w:ascii="Segoe UI" w:eastAsia="Calibri" w:hAnsi="Segoe UI" w:cs="Segoe UI"/>
                <w:sz w:val="16"/>
                <w:szCs w:val="16"/>
              </w:rPr>
              <w:t>e i</w:t>
            </w:r>
            <w:r w:rsidR="00D82FA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servizi della Giustizia Minorile e gli Uffici di servizio sociale per i minorenni</w:t>
            </w:r>
            <w:r w:rsidR="00D57AE6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  <w:p w14:paraId="30F84830" w14:textId="1656107C" w:rsidR="00752C81" w:rsidRPr="00367498" w:rsidRDefault="00D7657D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Presi i primi contatti con l’Associazione Nazionale Comuni Italiani (ANCI) con la quale si vuole chiudere un protocollo d’intesa per la promozione del progetto presso gli Enti Locali che gestiscono i minori e giovani adulti con provvedimenti civili.</w:t>
            </w:r>
          </w:p>
        </w:tc>
      </w:tr>
      <w:tr w:rsidR="00560DF0" w:rsidRPr="00367498" w14:paraId="10B74645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71CAE" w14:textId="77777777" w:rsidR="00560DF0" w:rsidRPr="00367498" w:rsidRDefault="00560DF0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Strumenti utili per il monitoraggio dei risultati. </w:t>
            </w:r>
          </w:p>
          <w:p w14:paraId="63AB03DD" w14:textId="5B1F63DE" w:rsidR="00560DF0" w:rsidRPr="00367498" w:rsidRDefault="00560DF0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5511" w14:textId="63A400D9" w:rsidR="00560DF0" w:rsidRPr="00367498" w:rsidRDefault="00560DF0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lastRenderedPageBreak/>
              <w:t>Indicare tipologia dello strumento e la frequenza della rilevazione (es. 6 report mensili, 1 questionari di gradimento finale del progetto)</w:t>
            </w:r>
          </w:p>
          <w:p w14:paraId="728A5504" w14:textId="1F0CEA4F" w:rsidR="00B74A6F" w:rsidRPr="00367498" w:rsidRDefault="00034175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>Invio da parte de</w:t>
            </w:r>
            <w:r w:rsidR="008D79D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 </w:t>
            </w:r>
            <w:r w:rsidR="00E950B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collaboratori sportivi coinvolti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 un </w:t>
            </w:r>
            <w:r w:rsidR="00040D9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Report descrittivo e fotografico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delle attività</w:t>
            </w:r>
            <w:r w:rsidR="0096134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svolte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="008D79D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con cadenza </w:t>
            </w:r>
            <w:r w:rsidR="008A546B" w:rsidRPr="00367498">
              <w:rPr>
                <w:rFonts w:ascii="Segoe UI" w:eastAsia="Calibri" w:hAnsi="Segoe UI" w:cs="Segoe UI"/>
                <w:sz w:val="16"/>
                <w:szCs w:val="16"/>
              </w:rPr>
              <w:t>semestrale</w:t>
            </w:r>
            <w:r w:rsidR="00334A4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che </w:t>
            </w:r>
            <w:r w:rsidR="004933A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rispetti </w:t>
            </w:r>
            <w:r w:rsidR="00334A41" w:rsidRPr="00367498">
              <w:rPr>
                <w:rFonts w:ascii="Segoe UI" w:eastAsia="Calibri" w:hAnsi="Segoe UI" w:cs="Segoe UI"/>
                <w:sz w:val="16"/>
                <w:szCs w:val="16"/>
              </w:rPr>
              <w:t>l</w:t>
            </w:r>
            <w:r w:rsidR="004933A2" w:rsidRPr="00367498">
              <w:rPr>
                <w:rFonts w:ascii="Segoe UI" w:eastAsia="Calibri" w:hAnsi="Segoe UI" w:cs="Segoe UI"/>
                <w:sz w:val="16"/>
                <w:szCs w:val="16"/>
              </w:rPr>
              <w:t>a privacy dei minori</w:t>
            </w:r>
            <w:r w:rsidR="00303C3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con provvedimenti penali e/o civili</w:t>
            </w:r>
            <w:r w:rsidR="004933A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D34C18" w:rsidRPr="00367498">
              <w:rPr>
                <w:rFonts w:ascii="Segoe UI" w:eastAsia="Calibri" w:hAnsi="Segoe UI" w:cs="Segoe UI"/>
                <w:sz w:val="16"/>
                <w:szCs w:val="16"/>
              </w:rPr>
              <w:t>in carico ai servizi sociali</w:t>
            </w:r>
            <w:r w:rsidR="00303C3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D34C18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e </w:t>
            </w:r>
            <w:r w:rsidR="00E24245" w:rsidRPr="00367498">
              <w:rPr>
                <w:rFonts w:ascii="Segoe UI" w:eastAsia="Calibri" w:hAnsi="Segoe UI" w:cs="Segoe UI"/>
                <w:sz w:val="16"/>
                <w:szCs w:val="16"/>
              </w:rPr>
              <w:t>detenuti negli Istituti Penali Minorili</w:t>
            </w:r>
            <w:r w:rsidR="004933A2" w:rsidRPr="00367498">
              <w:rPr>
                <w:rFonts w:ascii="Segoe UI" w:eastAsia="Calibri" w:hAnsi="Segoe UI" w:cs="Segoe UI"/>
                <w:sz w:val="16"/>
                <w:szCs w:val="16"/>
              </w:rPr>
              <w:t>, tenendo conto delle direttive fornite dal D</w:t>
            </w:r>
            <w:r w:rsidR="004A2E5C" w:rsidRPr="00367498">
              <w:rPr>
                <w:rFonts w:ascii="Segoe UI" w:eastAsia="Calibri" w:hAnsi="Segoe UI" w:cs="Segoe UI"/>
                <w:sz w:val="16"/>
                <w:szCs w:val="16"/>
              </w:rPr>
              <w:t>GMC.</w:t>
            </w:r>
            <w:r w:rsidR="0012516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</w:p>
          <w:p w14:paraId="32C0277A" w14:textId="68819A06" w:rsidR="00927323" w:rsidRPr="00367498" w:rsidRDefault="0012516A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Iscrizione </w:t>
            </w:r>
            <w:r w:rsidR="00ED2811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alla piattaforma di monitoraggio di Sport e Salute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 almeno il 40% delle Società </w:t>
            </w:r>
            <w:r w:rsidR="00B74A6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remiere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che attiveranno i corsi di Remare in libertà</w:t>
            </w:r>
            <w:r w:rsidR="00734AD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</w:t>
            </w:r>
            <w:r w:rsidR="006C333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, </w:t>
            </w:r>
            <w:r w:rsidR="00DA49B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prima </w:t>
            </w:r>
            <w:r w:rsidR="00734AD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dell’aggiornamento della piattaforma di monitoraggio </w:t>
            </w:r>
            <w:r w:rsidR="00DA49B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 Sport e Salute </w:t>
            </w:r>
            <w:r w:rsidR="00106297" w:rsidRPr="00367498">
              <w:rPr>
                <w:rFonts w:ascii="Segoe UI" w:eastAsia="Calibri" w:hAnsi="Segoe UI" w:cs="Segoe UI"/>
                <w:sz w:val="16"/>
                <w:szCs w:val="16"/>
              </w:rPr>
              <w:t>con</w:t>
            </w:r>
            <w:r w:rsidR="00F732D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campi atti a tutelare la privacy dei partecipanti al </w:t>
            </w:r>
            <w:r w:rsidR="00DA49B4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progetto </w:t>
            </w:r>
            <w:r w:rsidR="00734AD5" w:rsidRPr="00367498">
              <w:rPr>
                <w:rFonts w:ascii="Segoe UI" w:eastAsia="Calibri" w:hAnsi="Segoe UI" w:cs="Segoe UI"/>
                <w:sz w:val="16"/>
                <w:szCs w:val="16"/>
              </w:rPr>
              <w:t>Remare in Libertà</w:t>
            </w:r>
            <w:r w:rsidR="00DA49B4" w:rsidRPr="00367498">
              <w:rPr>
                <w:rFonts w:ascii="Segoe UI" w:eastAsia="Calibri" w:hAnsi="Segoe UI" w:cs="Segoe UI"/>
                <w:sz w:val="16"/>
                <w:szCs w:val="16"/>
              </w:rPr>
              <w:t>, compilazione cartacea del modulo “Registro Presenze”</w:t>
            </w:r>
            <w:r w:rsidR="00F732D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sottoscritto dal referente USSM e dal tecnico federale.</w:t>
            </w:r>
          </w:p>
        </w:tc>
      </w:tr>
      <w:tr w:rsidR="0008058B" w:rsidRPr="00367498" w14:paraId="52D39798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A647DE" w14:textId="77777777" w:rsidR="0008058B" w:rsidRPr="00367498" w:rsidRDefault="0008058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lastRenderedPageBreak/>
              <w:t>Descrizione dettagliata del piano formativo</w:t>
            </w:r>
          </w:p>
          <w:p w14:paraId="5172E65E" w14:textId="77777777" w:rsidR="0008058B" w:rsidRPr="00367498" w:rsidRDefault="0008058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03ED" w14:textId="5ECDDBAD" w:rsidR="0008058B" w:rsidRPr="00367498" w:rsidRDefault="0008058B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Replicare i dati richiesti per ogni attività formativa di progetto</w:t>
            </w:r>
          </w:p>
          <w:p w14:paraId="257DCC9E" w14:textId="1B231055" w:rsidR="0008058B" w:rsidRPr="00C33BBC" w:rsidRDefault="0008058B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Descrizione del corso:</w:t>
            </w:r>
            <w:r w:rsidR="0015667F"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813265" w:rsidRPr="00367498">
              <w:rPr>
                <w:rFonts w:ascii="Segoe UI" w:eastAsia="Calibri" w:hAnsi="Segoe UI" w:cs="Segoe UI"/>
                <w:sz w:val="16"/>
                <w:szCs w:val="16"/>
              </w:rPr>
              <w:t>1</w:t>
            </w:r>
            <w:r w:rsidR="006C3337" w:rsidRPr="00367498">
              <w:rPr>
                <w:rFonts w:ascii="Segoe UI" w:eastAsia="Calibri" w:hAnsi="Segoe UI" w:cs="Segoe UI"/>
                <w:sz w:val="16"/>
                <w:szCs w:val="16"/>
              </w:rPr>
              <w:t>3</w:t>
            </w:r>
            <w:r w:rsidR="00ED2C37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webinar di pr</w:t>
            </w:r>
            <w:r w:rsidR="004E3C99" w:rsidRPr="00367498">
              <w:rPr>
                <w:rFonts w:ascii="Segoe UI" w:eastAsia="Calibri" w:hAnsi="Segoe UI" w:cs="Segoe UI"/>
                <w:sz w:val="16"/>
                <w:szCs w:val="16"/>
              </w:rPr>
              <w:t>esentazione e formazione dei dirigenti e tecnici delle Società remiere interessate al Progetto</w:t>
            </w:r>
            <w:r w:rsidR="000567C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 del personale degli U</w:t>
            </w:r>
            <w:r w:rsidR="00440037" w:rsidRPr="00367498">
              <w:rPr>
                <w:rFonts w:ascii="Segoe UI" w:eastAsia="Calibri" w:hAnsi="Segoe UI" w:cs="Segoe UI"/>
                <w:sz w:val="16"/>
                <w:szCs w:val="16"/>
              </w:rPr>
              <w:t>SSM che dovranno indirizzare i minori verso i corsi di canottaggio offerti</w:t>
            </w:r>
            <w:r w:rsidR="004E3C99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  <w:r w:rsidR="00E7098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spazio informativo dedicato al progetto in </w:t>
            </w:r>
            <w:r w:rsidR="00E7098C" w:rsidRPr="00C33BBC">
              <w:rPr>
                <w:rFonts w:ascii="Segoe UI" w:eastAsia="Calibri" w:hAnsi="Segoe UI" w:cs="Segoe UI"/>
                <w:sz w:val="16"/>
                <w:szCs w:val="16"/>
              </w:rPr>
              <w:t>occasione dell</w:t>
            </w:r>
            <w:r w:rsidR="00CD52D1" w:rsidRPr="00C33BBC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E7098C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Conferenz</w:t>
            </w:r>
            <w:r w:rsidR="00CD52D1" w:rsidRPr="00C33BBC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E7098C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Nazional</w:t>
            </w:r>
            <w:r w:rsidR="00CD52D1" w:rsidRPr="00C33BBC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E7098C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Allenatori in programma a novembre 2022</w:t>
            </w:r>
            <w:r w:rsidR="002C5312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e 2023</w:t>
            </w:r>
            <w:r w:rsidR="00E7098C" w:rsidRPr="00C33BBC">
              <w:rPr>
                <w:rFonts w:ascii="Segoe UI" w:eastAsia="Calibri" w:hAnsi="Segoe UI" w:cs="Segoe UI"/>
                <w:sz w:val="16"/>
                <w:szCs w:val="16"/>
              </w:rPr>
              <w:t>, importante momento d’incontro annuale e di alta formazione per i tecnici federali;</w:t>
            </w:r>
          </w:p>
          <w:p w14:paraId="28892826" w14:textId="77777777" w:rsidR="00440037" w:rsidRPr="00C33BBC" w:rsidRDefault="0008058B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C33BBC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Argomenti trattati:</w:t>
            </w:r>
            <w:r w:rsidR="00AA3301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</w:p>
          <w:p w14:paraId="1A8411F6" w14:textId="23EFEADD" w:rsidR="00FC16B1" w:rsidRPr="00C33BBC" w:rsidRDefault="00440037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per </w:t>
            </w:r>
            <w:r w:rsidR="00FC16B1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i dirigenti e tecnici delle 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Società remiere</w:t>
            </w:r>
            <w:r w:rsidR="00FC16B1" w:rsidRPr="00C33BBC">
              <w:rPr>
                <w:rFonts w:ascii="Segoe UI" w:eastAsia="Calibri" w:hAnsi="Segoe UI" w:cs="Segoe UI"/>
                <w:sz w:val="16"/>
                <w:szCs w:val="16"/>
              </w:rPr>
              <w:t>:</w:t>
            </w:r>
          </w:p>
          <w:p w14:paraId="4072BC2F" w14:textId="73625D0C" w:rsidR="00440037" w:rsidRPr="00C33BBC" w:rsidRDefault="00AA3301" w:rsidP="006B2090">
            <w:pPr>
              <w:pStyle w:val="Paragrafoelenco"/>
              <w:numPr>
                <w:ilvl w:val="0"/>
                <w:numId w:val="36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presentazione di “Remare in libertà” e delle varie attività previste da progetto</w:t>
            </w:r>
            <w:r w:rsidR="00440037" w:rsidRPr="00C33BBC">
              <w:rPr>
                <w:rFonts w:ascii="Segoe UI" w:eastAsia="Calibri" w:hAnsi="Segoe UI" w:cs="Segoe UI"/>
                <w:sz w:val="16"/>
                <w:szCs w:val="16"/>
              </w:rPr>
              <w:t>,</w:t>
            </w:r>
          </w:p>
          <w:p w14:paraId="10177B75" w14:textId="0DC6C875" w:rsidR="00440037" w:rsidRPr="00C33BBC" w:rsidRDefault="00E11FF4" w:rsidP="006B2090">
            <w:pPr>
              <w:pStyle w:val="Paragrafoelenco"/>
              <w:numPr>
                <w:ilvl w:val="0"/>
                <w:numId w:val="36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formazione in merito alle attività da svolgere, alle caratteristiche proprie del target di riferimento (con il coinvolgimento di </w:t>
            </w:r>
            <w:r w:rsidR="00883063" w:rsidRPr="00C33BBC">
              <w:rPr>
                <w:rFonts w:ascii="Segoe UI" w:eastAsia="Calibri" w:hAnsi="Segoe UI" w:cs="Segoe UI"/>
                <w:sz w:val="16"/>
                <w:szCs w:val="16"/>
              </w:rPr>
              <w:t>R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appresentant</w:t>
            </w:r>
            <w:r w:rsidR="00883063" w:rsidRPr="00C33BBC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del Dipartimento per la Giustizia Minorile e di Comunità</w:t>
            </w:r>
            <w:r w:rsidR="00883063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e </w:t>
            </w:r>
            <w:r w:rsidR="0037705A" w:rsidRPr="00C33BBC">
              <w:rPr>
                <w:rFonts w:ascii="Segoe UI" w:eastAsia="Calibri" w:hAnsi="Segoe UI" w:cs="Segoe UI"/>
                <w:sz w:val="16"/>
                <w:szCs w:val="16"/>
              </w:rPr>
              <w:t>Responsabili dei servizi della Giustizia Minorile e degli Uffici di servizio sociale per i minorenni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)</w:t>
            </w:r>
            <w:r w:rsidR="00440037" w:rsidRPr="00C33BBC">
              <w:rPr>
                <w:rFonts w:ascii="Segoe UI" w:eastAsia="Calibri" w:hAnsi="Segoe UI" w:cs="Segoe UI"/>
                <w:sz w:val="16"/>
                <w:szCs w:val="16"/>
              </w:rPr>
              <w:t>,</w:t>
            </w:r>
            <w:r w:rsidR="00680CEE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all</w:t>
            </w:r>
            <w:r w:rsidR="00A723CE" w:rsidRPr="00C33BBC">
              <w:rPr>
                <w:rFonts w:ascii="Segoe UI" w:eastAsia="Calibri" w:hAnsi="Segoe UI" w:cs="Segoe UI"/>
                <w:sz w:val="16"/>
                <w:szCs w:val="16"/>
              </w:rPr>
              <w:t>’organizzazione e gestione di gare virtuali indoor da poter organizzare all’interno degli IPM;</w:t>
            </w:r>
          </w:p>
          <w:p w14:paraId="2451F470" w14:textId="4B6F77DE" w:rsidR="0008058B" w:rsidRPr="00C33BBC" w:rsidRDefault="000B4EB0" w:rsidP="006B2090">
            <w:pPr>
              <w:pStyle w:val="Paragrafoelenco"/>
              <w:numPr>
                <w:ilvl w:val="0"/>
                <w:numId w:val="36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formazione su</w:t>
            </w:r>
            <w:r w:rsidR="007B7D83" w:rsidRPr="00C33BBC">
              <w:rPr>
                <w:rFonts w:ascii="Segoe UI" w:eastAsia="Calibri" w:hAnsi="Segoe UI" w:cs="Segoe UI"/>
                <w:sz w:val="16"/>
                <w:szCs w:val="16"/>
              </w:rPr>
              <w:t>l</w:t>
            </w:r>
            <w:r w:rsidRPr="00C33BBC">
              <w:rPr>
                <w:rFonts w:ascii="Segoe UI" w:eastAsia="Calibri" w:hAnsi="Segoe UI" w:cs="Segoe UI"/>
                <w:sz w:val="16"/>
                <w:szCs w:val="16"/>
              </w:rPr>
              <w:t>l’uso di Sport In</w:t>
            </w:r>
            <w:r w:rsidR="006F78D6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(sistema di monitoraggio on line di Sport e Salute)</w:t>
            </w:r>
            <w:r w:rsidR="0037705A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e sulle modalità di rendicontazione.</w:t>
            </w:r>
          </w:p>
          <w:p w14:paraId="76780845" w14:textId="140725EA" w:rsidR="00FC16B1" w:rsidRPr="00367498" w:rsidRDefault="00FC16B1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Per i dipendenti degli Uffici </w:t>
            </w:r>
            <w:r w:rsidR="00192A0E" w:rsidRPr="00367498">
              <w:rPr>
                <w:rFonts w:ascii="Segoe UI" w:eastAsia="Calibri" w:hAnsi="Segoe UI" w:cs="Segoe UI"/>
                <w:sz w:val="16"/>
                <w:szCs w:val="16"/>
              </w:rPr>
              <w:t>di Servizio Sociale per Minorenni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:</w:t>
            </w:r>
          </w:p>
          <w:p w14:paraId="1519965D" w14:textId="64FE7FB6" w:rsidR="00813265" w:rsidRPr="00367498" w:rsidRDefault="00BC38AB" w:rsidP="006B2090">
            <w:pPr>
              <w:pStyle w:val="Paragrafoelenco"/>
              <w:numPr>
                <w:ilvl w:val="0"/>
                <w:numId w:val="37"/>
              </w:num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presentazione del </w:t>
            </w:r>
            <w:r w:rsidR="0039282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canottaggio e del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progetto “Remare in libertà”</w:t>
            </w:r>
            <w:r w:rsidR="00F42C9C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  <w:r w:rsidR="00A5610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descrizione </w:t>
            </w:r>
            <w:r w:rsidR="00D53B8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delle attività </w:t>
            </w:r>
            <w:r w:rsidR="0039282D" w:rsidRPr="00367498">
              <w:rPr>
                <w:rFonts w:ascii="Segoe UI" w:eastAsia="Calibri" w:hAnsi="Segoe UI" w:cs="Segoe UI"/>
                <w:sz w:val="16"/>
                <w:szCs w:val="16"/>
              </w:rPr>
              <w:t>sportive che si intendono svolgere con i minori</w:t>
            </w:r>
            <w:r w:rsidR="00F42C9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</w:t>
            </w:r>
            <w:r w:rsidR="00B549D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l</w:t>
            </w:r>
            <w:r w:rsidR="00F42C9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oro peculiarità; confronto sulle </w:t>
            </w:r>
            <w:r w:rsidR="00F41618" w:rsidRPr="00367498">
              <w:rPr>
                <w:rFonts w:ascii="Segoe UI" w:eastAsia="Calibri" w:hAnsi="Segoe UI" w:cs="Segoe UI"/>
                <w:sz w:val="16"/>
                <w:szCs w:val="16"/>
              </w:rPr>
              <w:t>principali caratteristiche delle due realtà, il canottaggio e i minori in carico agli USSM,</w:t>
            </w:r>
            <w:r w:rsidR="00B549DC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0A3152" w:rsidRPr="00367498">
              <w:rPr>
                <w:rFonts w:ascii="Segoe UI" w:eastAsia="Calibri" w:hAnsi="Segoe UI" w:cs="Segoe UI"/>
                <w:sz w:val="16"/>
                <w:szCs w:val="16"/>
              </w:rPr>
              <w:t>e analisi delle eventuali criticità</w:t>
            </w:r>
            <w:r w:rsidR="00D17E6E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</w:p>
          <w:p w14:paraId="1999E22D" w14:textId="331AD954" w:rsidR="00660CB8" w:rsidRPr="00367498" w:rsidRDefault="0008058B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Numero e tipologia partecipanti:</w:t>
            </w:r>
            <w:r w:rsidR="000B4EB0"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125DF0" w:rsidRPr="00367498">
              <w:rPr>
                <w:rFonts w:ascii="Segoe UI" w:eastAsia="Calibri" w:hAnsi="Segoe UI" w:cs="Segoe UI"/>
                <w:sz w:val="16"/>
                <w:szCs w:val="16"/>
              </w:rPr>
              <w:t>coinvolg</w:t>
            </w:r>
            <w:r w:rsidR="007B7D83" w:rsidRPr="00367498">
              <w:rPr>
                <w:rFonts w:ascii="Segoe UI" w:eastAsia="Calibri" w:hAnsi="Segoe UI" w:cs="Segoe UI"/>
                <w:sz w:val="16"/>
                <w:szCs w:val="16"/>
              </w:rPr>
              <w:t>imento del</w:t>
            </w:r>
            <w:r w:rsidR="00125DF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maggior numero di Società remiere presenti su territorio nazionale</w:t>
            </w:r>
            <w:r w:rsidR="00CC2B2F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(potenzialmente circa 230)</w:t>
            </w:r>
            <w:r w:rsidR="00660CB8" w:rsidRPr="00367498">
              <w:rPr>
                <w:rFonts w:ascii="Segoe UI" w:eastAsia="Calibri" w:hAnsi="Segoe UI" w:cs="Segoe UI"/>
                <w:sz w:val="16"/>
                <w:szCs w:val="16"/>
              </w:rPr>
              <w:t>, dei loro dirigenti e dei loro tecnici di canottaggio</w:t>
            </w:r>
            <w:r w:rsidR="000A60AE" w:rsidRPr="00367498">
              <w:rPr>
                <w:rFonts w:ascii="Segoe UI" w:eastAsia="Calibri" w:hAnsi="Segoe UI" w:cs="Segoe UI"/>
                <w:sz w:val="16"/>
                <w:szCs w:val="16"/>
              </w:rPr>
              <w:t>; coinvolgimento dei Comitati Regionali federali</w:t>
            </w:r>
            <w:r w:rsidR="00B67B6F" w:rsidRPr="00367498">
              <w:rPr>
                <w:rFonts w:ascii="Segoe UI" w:eastAsia="Calibri" w:hAnsi="Segoe UI" w:cs="Segoe UI"/>
                <w:sz w:val="16"/>
                <w:szCs w:val="16"/>
              </w:rPr>
              <w:t>; coinvolgimento di tutti gli Uffici di servizio sociale per minorenni.</w:t>
            </w:r>
          </w:p>
          <w:p w14:paraId="3FFC72F9" w14:textId="150CA83B" w:rsidR="009A0FE5" w:rsidRPr="00367498" w:rsidRDefault="0008058B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Modalità di svolgimento:</w:t>
            </w:r>
            <w:r w:rsidR="00F0615D"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es. webinar, in presenza, ecc.</w:t>
            </w:r>
            <w:r w:rsidR="009A0FE5" w:rsidRPr="00367498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B67B6F" w:rsidRPr="00367498">
              <w:rPr>
                <w:rFonts w:ascii="Segoe UI" w:eastAsia="Calibri" w:hAnsi="Segoe UI" w:cs="Segoe UI"/>
                <w:sz w:val="16"/>
                <w:szCs w:val="16"/>
              </w:rPr>
              <w:t>gli incontri</w:t>
            </w:r>
            <w:r w:rsidR="009A0FE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di presentazione e quell</w:t>
            </w:r>
            <w:r w:rsidR="007B00E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 </w:t>
            </w:r>
            <w:r w:rsidR="009A0FE5" w:rsidRPr="00367498">
              <w:rPr>
                <w:rFonts w:ascii="Segoe UI" w:eastAsia="Calibri" w:hAnsi="Segoe UI" w:cs="Segoe UI"/>
                <w:sz w:val="16"/>
                <w:szCs w:val="16"/>
              </w:rPr>
              <w:t>di formazione saranno organizzat</w:t>
            </w:r>
            <w:r w:rsidR="00B67B6F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9A0FE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da remoto</w:t>
            </w:r>
            <w:r w:rsidR="00D93CF1" w:rsidRPr="00367498">
              <w:rPr>
                <w:rFonts w:ascii="Segoe UI" w:eastAsia="Calibri" w:hAnsi="Segoe UI" w:cs="Segoe UI"/>
                <w:sz w:val="16"/>
                <w:szCs w:val="16"/>
              </w:rPr>
              <w:t>, in modalità webinar, così da essere facilmente accessibili da tutti</w:t>
            </w:r>
            <w:r w:rsidR="001103EE" w:rsidRPr="00367498">
              <w:rPr>
                <w:rFonts w:ascii="Segoe UI" w:eastAsia="Calibri" w:hAnsi="Segoe UI" w:cs="Segoe UI"/>
                <w:sz w:val="16"/>
                <w:szCs w:val="16"/>
              </w:rPr>
              <w:t>;</w:t>
            </w:r>
            <w:r w:rsidR="00D41E2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D41E2A" w:rsidRPr="00C33BBC">
              <w:rPr>
                <w:rFonts w:ascii="Segoe UI" w:eastAsia="Calibri" w:hAnsi="Segoe UI" w:cs="Segoe UI"/>
                <w:sz w:val="16"/>
                <w:szCs w:val="16"/>
              </w:rPr>
              <w:t>durante l</w:t>
            </w:r>
            <w:r w:rsidR="00BA7D9E" w:rsidRPr="00C33BBC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D41E2A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Conferenz</w:t>
            </w:r>
            <w:r w:rsidR="00BA7D9E" w:rsidRPr="00C33BBC">
              <w:rPr>
                <w:rFonts w:ascii="Segoe UI" w:eastAsia="Calibri" w:hAnsi="Segoe UI" w:cs="Segoe UI"/>
                <w:sz w:val="16"/>
                <w:szCs w:val="16"/>
              </w:rPr>
              <w:t>e</w:t>
            </w:r>
            <w:r w:rsidR="00D41E2A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 Nazional</w:t>
            </w:r>
            <w:r w:rsidR="00BA7D9E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i </w:t>
            </w:r>
            <w:r w:rsidR="00D41E2A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Allenatori </w:t>
            </w:r>
            <w:r w:rsidR="00BA7D9E" w:rsidRPr="00C33BBC">
              <w:rPr>
                <w:rFonts w:ascii="Segoe UI" w:eastAsia="Calibri" w:hAnsi="Segoe UI" w:cs="Segoe UI"/>
                <w:sz w:val="16"/>
                <w:szCs w:val="16"/>
              </w:rPr>
              <w:t xml:space="preserve">2022 e 2023 </w:t>
            </w:r>
            <w:r w:rsidR="00D41E2A" w:rsidRPr="00C33BBC">
              <w:rPr>
                <w:rFonts w:ascii="Segoe UI" w:eastAsia="Calibri" w:hAnsi="Segoe UI" w:cs="Segoe UI"/>
                <w:sz w:val="16"/>
                <w:szCs w:val="16"/>
              </w:rPr>
              <w:t>verrà</w:t>
            </w:r>
            <w:r w:rsidR="00D41E2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riservato</w:t>
            </w:r>
            <w:r w:rsidR="001103EE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un momento informativo </w:t>
            </w:r>
            <w:r w:rsidR="00D41E2A" w:rsidRPr="00367498">
              <w:rPr>
                <w:rFonts w:ascii="Segoe UI" w:eastAsia="Calibri" w:hAnsi="Segoe UI" w:cs="Segoe UI"/>
                <w:sz w:val="16"/>
                <w:szCs w:val="16"/>
              </w:rPr>
              <w:t>dedicato al progetto</w:t>
            </w:r>
            <w:r w:rsidR="003A1D7E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</w:p>
        </w:tc>
      </w:tr>
      <w:tr w:rsidR="0008058B" w:rsidRPr="00367498" w14:paraId="3367F2BF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0F7B76" w14:textId="0F63A690" w:rsidR="0008058B" w:rsidRPr="00367498" w:rsidRDefault="0008058B" w:rsidP="006B2090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b/>
                <w:sz w:val="16"/>
                <w:szCs w:val="16"/>
              </w:rPr>
              <w:t>Piano di comunicazione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4BFF" w14:textId="4A0CF7A4" w:rsidR="00174B11" w:rsidRPr="00367498" w:rsidRDefault="00812D79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Il progetto</w:t>
            </w:r>
            <w:r w:rsidR="003A64C8" w:rsidRPr="00367498">
              <w:rPr>
                <w:rFonts w:ascii="Segoe UI" w:eastAsia="Calibri" w:hAnsi="Segoe UI" w:cs="Segoe UI"/>
                <w:sz w:val="16"/>
                <w:szCs w:val="16"/>
              </w:rPr>
              <w:t>, lanciato già nel 2019 e poi interrotto a causa del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>la pandemia da COVI</w:t>
            </w:r>
            <w:r w:rsidR="0043669D" w:rsidRPr="00367498">
              <w:rPr>
                <w:rFonts w:ascii="Segoe UI" w:eastAsia="Calibri" w:hAnsi="Segoe UI" w:cs="Segoe UI"/>
                <w:sz w:val="16"/>
                <w:szCs w:val="16"/>
              </w:rPr>
              <w:t>D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-19, </w:t>
            </w: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verrà </w:t>
            </w:r>
            <w:r w:rsidR="003A64C8" w:rsidRPr="00367498">
              <w:rPr>
                <w:rFonts w:ascii="Segoe UI" w:eastAsia="Calibri" w:hAnsi="Segoe UI" w:cs="Segoe UI"/>
                <w:sz w:val="16"/>
                <w:szCs w:val="16"/>
              </w:rPr>
              <w:t>rilanciato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attraverso una conferenza stampa, programmata con tutta probabilità </w:t>
            </w:r>
            <w:r w:rsidR="00D07734" w:rsidRPr="00367498">
              <w:rPr>
                <w:rFonts w:ascii="Segoe UI" w:eastAsia="Calibri" w:hAnsi="Segoe UI" w:cs="Segoe UI"/>
                <w:sz w:val="16"/>
                <w:szCs w:val="16"/>
              </w:rPr>
              <w:t>nei mesi di novembre/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dicembre 2022, e webinar </w:t>
            </w:r>
            <w:r w:rsidR="003A64C8" w:rsidRPr="00367498">
              <w:rPr>
                <w:rFonts w:ascii="Segoe UI" w:eastAsia="Calibri" w:hAnsi="Segoe UI" w:cs="Segoe UI"/>
                <w:sz w:val="16"/>
                <w:szCs w:val="16"/>
              </w:rPr>
              <w:t>sul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le piattaforme comunicative federali (sito e social media). </w:t>
            </w:r>
            <w:r w:rsidR="00E8703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Le notizie 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prodotte e </w:t>
            </w:r>
            <w:r w:rsidR="00E8703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pubblicate verranno 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inviate attraverso comunicati stampa, e articoli pubblicati sul sito federale canottaggio.org e </w:t>
            </w:r>
            <w:r w:rsidR="00E87032" w:rsidRPr="00367498">
              <w:rPr>
                <w:rFonts w:ascii="Segoe UI" w:eastAsia="Calibri" w:hAnsi="Segoe UI" w:cs="Segoe UI"/>
                <w:sz w:val="16"/>
                <w:szCs w:val="16"/>
              </w:rPr>
              <w:t>ripres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>i</w:t>
            </w:r>
            <w:r w:rsidR="00E87032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anche dai canali web e social </w:t>
            </w:r>
            <w:r w:rsidR="00CE341B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media </w:t>
            </w:r>
            <w:r w:rsidR="00E87032" w:rsidRPr="00367498">
              <w:rPr>
                <w:rFonts w:ascii="Segoe UI" w:eastAsia="Calibri" w:hAnsi="Segoe UI" w:cs="Segoe UI"/>
                <w:sz w:val="16"/>
                <w:szCs w:val="16"/>
              </w:rPr>
              <w:t>del Dipartimento per la Giustizia Minorile e di Comunità</w:t>
            </w:r>
            <w:r w:rsidR="00A66671" w:rsidRPr="00367498">
              <w:rPr>
                <w:rFonts w:ascii="Segoe UI" w:eastAsia="Calibri" w:hAnsi="Segoe UI" w:cs="Segoe UI"/>
                <w:sz w:val="16"/>
                <w:szCs w:val="16"/>
              </w:rPr>
              <w:t>.</w:t>
            </w:r>
            <w:r w:rsidR="00056BA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Ogni comunicato e/o news prima di essere diffuso dovrà preventivamente essere approvato dal D</w:t>
            </w:r>
            <w:r w:rsidR="009E1D9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ipartimento per la </w:t>
            </w:r>
            <w:r w:rsidR="00056BA3" w:rsidRPr="00367498">
              <w:rPr>
                <w:rFonts w:ascii="Segoe UI" w:eastAsia="Calibri" w:hAnsi="Segoe UI" w:cs="Segoe UI"/>
                <w:sz w:val="16"/>
                <w:szCs w:val="16"/>
              </w:rPr>
              <w:t>G</w:t>
            </w:r>
            <w:r w:rsidR="009E1D9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iustizia </w:t>
            </w:r>
            <w:r w:rsidR="00056BA3" w:rsidRPr="00367498">
              <w:rPr>
                <w:rFonts w:ascii="Segoe UI" w:eastAsia="Calibri" w:hAnsi="Segoe UI" w:cs="Segoe UI"/>
                <w:sz w:val="16"/>
                <w:szCs w:val="16"/>
              </w:rPr>
              <w:t>M</w:t>
            </w:r>
            <w:r w:rsidR="009E1D95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inorile e di </w:t>
            </w:r>
            <w:r w:rsidR="00056BA3" w:rsidRPr="00367498">
              <w:rPr>
                <w:rFonts w:ascii="Segoe UI" w:eastAsia="Calibri" w:hAnsi="Segoe UI" w:cs="Segoe UI"/>
                <w:sz w:val="16"/>
                <w:szCs w:val="16"/>
              </w:rPr>
              <w:t>C</w:t>
            </w:r>
            <w:r w:rsidR="009E1D95" w:rsidRPr="00367498">
              <w:rPr>
                <w:rFonts w:ascii="Segoe UI" w:eastAsia="Calibri" w:hAnsi="Segoe UI" w:cs="Segoe UI"/>
                <w:sz w:val="16"/>
                <w:szCs w:val="16"/>
              </w:rPr>
              <w:t>omunità</w:t>
            </w:r>
            <w:r w:rsidR="00056BA3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e tramite </w:t>
            </w:r>
            <w:r w:rsidR="009E1D95" w:rsidRPr="00367498">
              <w:rPr>
                <w:rFonts w:ascii="Segoe UI" w:eastAsia="Calibri" w:hAnsi="Segoe UI" w:cs="Segoe UI"/>
                <w:sz w:val="16"/>
                <w:szCs w:val="16"/>
              </w:rPr>
              <w:t>loro</w:t>
            </w:r>
            <w:r w:rsidR="007E6F8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="00334A41" w:rsidRPr="00367498">
              <w:rPr>
                <w:rFonts w:ascii="Segoe UI" w:eastAsia="Calibri" w:hAnsi="Segoe UI" w:cs="Segoe UI"/>
                <w:sz w:val="16"/>
                <w:szCs w:val="16"/>
              </w:rPr>
              <w:t>dal Ministero di Giustizia.</w:t>
            </w:r>
          </w:p>
          <w:p w14:paraId="4C5279EB" w14:textId="77777777" w:rsidR="00865521" w:rsidRPr="00367498" w:rsidRDefault="00865521" w:rsidP="006B2090">
            <w:pPr>
              <w:spacing w:before="120" w:after="12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Alle Società </w:t>
            </w:r>
            <w:r w:rsidR="0087513E" w:rsidRPr="00367498">
              <w:rPr>
                <w:rFonts w:ascii="Segoe UI" w:eastAsia="Calibri" w:hAnsi="Segoe UI" w:cs="Segoe UI"/>
                <w:sz w:val="16"/>
                <w:szCs w:val="16"/>
              </w:rPr>
              <w:t>remiere coinvolte verrà fornito un banner grafico</w:t>
            </w:r>
            <w:r w:rsidR="00C4626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con contenuti promozionali relativi al Progetto</w:t>
            </w:r>
            <w:r w:rsidR="00BA29F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che sarà </w:t>
            </w:r>
            <w:r w:rsidR="00C4626A" w:rsidRPr="00367498">
              <w:rPr>
                <w:rFonts w:ascii="Segoe UI" w:eastAsia="Calibri" w:hAnsi="Segoe UI" w:cs="Segoe UI"/>
                <w:sz w:val="16"/>
                <w:szCs w:val="16"/>
              </w:rPr>
              <w:t>ideato dalla FIC</w:t>
            </w:r>
            <w:r w:rsidR="00BA29F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. L’immagine realizzata sarà </w:t>
            </w:r>
            <w:r w:rsidR="00C4626A" w:rsidRPr="00367498">
              <w:rPr>
                <w:rFonts w:ascii="Segoe UI" w:eastAsia="Calibri" w:hAnsi="Segoe UI" w:cs="Segoe UI"/>
                <w:sz w:val="16"/>
                <w:szCs w:val="16"/>
              </w:rPr>
              <w:t>pubblica</w:t>
            </w:r>
            <w:r w:rsidR="00BA29F0" w:rsidRPr="00367498">
              <w:rPr>
                <w:rFonts w:ascii="Segoe UI" w:eastAsia="Calibri" w:hAnsi="Segoe UI" w:cs="Segoe UI"/>
                <w:sz w:val="16"/>
                <w:szCs w:val="16"/>
              </w:rPr>
              <w:t>ta, nei formati e nei linguaggi adeguati,</w:t>
            </w:r>
            <w:r w:rsidR="00C4626A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sui siti web delle Affiliate e sui loro canali social</w:t>
            </w:r>
            <w:r w:rsidR="00BA29F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media oltre che sulle piattaforme comunicative federali. Verranno prodotte delle infografiche che riportano l’iniziativa e alcuni videoclip promozionali. Sarà realizzata una cartella stampa</w:t>
            </w:r>
            <w:r w:rsidR="00286E3D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successivamente</w:t>
            </w:r>
            <w:r w:rsidR="00BA29F0"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distribuite alle società coinvolte, con contenuti inserenti lo sviluppo del progetto. Saranno prodotti servizi fotografici e videointerviste ai dirigenti coinvolti nello sviluppo del progetto. </w:t>
            </w:r>
          </w:p>
          <w:p w14:paraId="07005921" w14:textId="6B88A283" w:rsidR="00D569C4" w:rsidRPr="00367498" w:rsidRDefault="00D569C4" w:rsidP="006B2090">
            <w:pPr>
              <w:spacing w:before="120" w:after="120"/>
              <w:jc w:val="both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proofErr w:type="gramStart"/>
            <w:r w:rsidRPr="00367498">
              <w:rPr>
                <w:rFonts w:ascii="Segoe UI" w:eastAsia="Calibri" w:hAnsi="Segoe UI" w:cs="Segoe UI"/>
                <w:sz w:val="16"/>
                <w:szCs w:val="16"/>
              </w:rPr>
              <w:t>Infine</w:t>
            </w:r>
            <w:proofErr w:type="gramEnd"/>
            <w:r w:rsidRPr="00367498">
              <w:rPr>
                <w:rFonts w:ascii="Segoe UI" w:eastAsia="Calibri" w:hAnsi="Segoe UI" w:cs="Segoe UI"/>
                <w:sz w:val="16"/>
                <w:szCs w:val="16"/>
              </w:rPr>
              <w:t xml:space="preserve"> verrà prodotto un report delle attività svolte </w:t>
            </w:r>
            <w:r w:rsidR="00F9444E" w:rsidRPr="00367498">
              <w:rPr>
                <w:rFonts w:ascii="Segoe UI" w:eastAsia="Calibri" w:hAnsi="Segoe UI" w:cs="Segoe UI"/>
                <w:sz w:val="16"/>
                <w:szCs w:val="16"/>
              </w:rPr>
              <w:t>grazie al contributo di Sport e Salute e un bilancio di sostenibilità che tenga conto dell’impatto sociale del Progetto in oggetto.</w:t>
            </w:r>
          </w:p>
        </w:tc>
      </w:tr>
    </w:tbl>
    <w:p w14:paraId="6B744C59" w14:textId="77777777" w:rsidR="008F5CEC" w:rsidRPr="00367498" w:rsidRDefault="008F5CEC" w:rsidP="006B2090">
      <w:pPr>
        <w:spacing w:after="120"/>
        <w:jc w:val="both"/>
        <w:rPr>
          <w:rFonts w:ascii="Segoe UI" w:hAnsi="Segoe UI" w:cs="Segoe UI"/>
          <w:b/>
          <w:bCs/>
          <w:iCs/>
        </w:rPr>
      </w:pPr>
    </w:p>
    <w:p w14:paraId="1C36E9EE" w14:textId="77777777" w:rsidR="00B753A9" w:rsidRPr="00367498" w:rsidRDefault="00B753A9" w:rsidP="006B2090">
      <w:pPr>
        <w:spacing w:after="120"/>
        <w:jc w:val="both"/>
        <w:rPr>
          <w:rFonts w:ascii="Segoe UI" w:hAnsi="Segoe UI" w:cs="Segoe UI"/>
          <w:b/>
          <w:bCs/>
          <w:iCs/>
          <w:u w:val="single"/>
        </w:rPr>
      </w:pPr>
    </w:p>
    <w:p w14:paraId="724D9B89" w14:textId="44421D40" w:rsidR="008F5CEC" w:rsidRPr="00836EF9" w:rsidRDefault="008F5CEC" w:rsidP="006B2090">
      <w:pPr>
        <w:spacing w:after="120"/>
        <w:jc w:val="both"/>
        <w:rPr>
          <w:rFonts w:ascii="Segoe UI" w:hAnsi="Segoe UI" w:cs="Segoe UI"/>
          <w:b/>
          <w:bCs/>
          <w:iCs/>
          <w:sz w:val="22"/>
          <w:szCs w:val="22"/>
          <w:u w:val="single"/>
        </w:rPr>
      </w:pPr>
      <w:r w:rsidRPr="00367498">
        <w:rPr>
          <w:rFonts w:ascii="Segoe UI" w:hAnsi="Segoe UI" w:cs="Segoe UI"/>
          <w:b/>
          <w:bCs/>
          <w:iCs/>
          <w:sz w:val="22"/>
          <w:szCs w:val="22"/>
          <w:u w:val="single"/>
        </w:rPr>
        <w:t>Allegare cronoprogramma</w:t>
      </w:r>
      <w:r w:rsidR="00B753A9" w:rsidRPr="00367498">
        <w:rPr>
          <w:rFonts w:ascii="Segoe UI" w:hAnsi="Segoe UI" w:cs="Segoe UI"/>
          <w:b/>
          <w:bCs/>
          <w:iCs/>
          <w:sz w:val="22"/>
          <w:szCs w:val="22"/>
          <w:u w:val="single"/>
        </w:rPr>
        <w:t xml:space="preserve"> di dettaglio</w:t>
      </w:r>
      <w:r w:rsidRPr="00367498">
        <w:rPr>
          <w:rFonts w:ascii="Segoe UI" w:hAnsi="Segoe UI" w:cs="Segoe UI"/>
          <w:b/>
          <w:bCs/>
          <w:iCs/>
          <w:sz w:val="22"/>
          <w:szCs w:val="22"/>
          <w:u w:val="single"/>
        </w:rPr>
        <w:t xml:space="preserve"> del progetto</w:t>
      </w:r>
    </w:p>
    <w:sectPr w:rsidR="008F5CEC" w:rsidRPr="00836EF9" w:rsidSect="00F8000E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035D" w14:textId="77777777" w:rsidR="00FE7680" w:rsidRDefault="00FE7680" w:rsidP="00837BA0">
      <w:r>
        <w:separator/>
      </w:r>
    </w:p>
  </w:endnote>
  <w:endnote w:type="continuationSeparator" w:id="0">
    <w:p w14:paraId="182C82B5" w14:textId="77777777" w:rsidR="00FE7680" w:rsidRDefault="00FE7680" w:rsidP="00837BA0">
      <w:r>
        <w:continuationSeparator/>
      </w:r>
    </w:p>
  </w:endnote>
  <w:endnote w:type="continuationNotice" w:id="1">
    <w:p w14:paraId="37D3D635" w14:textId="77777777" w:rsidR="00FE7680" w:rsidRDefault="00FE7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549166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DB0AAE" w14:textId="77777777" w:rsidR="009C7023" w:rsidRDefault="009C7023" w:rsidP="008F67C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7357CD8" w14:textId="77777777" w:rsidR="009C7023" w:rsidRDefault="009C7023" w:rsidP="009C70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52615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5AF3A7" w14:textId="77777777" w:rsidR="009C7023" w:rsidRDefault="009C7023" w:rsidP="008F67CC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9C7023">
          <w:rPr>
            <w:rStyle w:val="Numeropagina"/>
            <w:rFonts w:ascii="Arial Nova" w:hAnsi="Arial Nova"/>
            <w:sz w:val="21"/>
          </w:rPr>
          <w:fldChar w:fldCharType="begin"/>
        </w:r>
        <w:r w:rsidRPr="009C7023">
          <w:rPr>
            <w:rStyle w:val="Numeropagina"/>
            <w:rFonts w:ascii="Arial Nova" w:hAnsi="Arial Nova"/>
            <w:sz w:val="21"/>
          </w:rPr>
          <w:instrText xml:space="preserve"> PAGE </w:instrText>
        </w:r>
        <w:r w:rsidRPr="009C7023">
          <w:rPr>
            <w:rStyle w:val="Numeropagina"/>
            <w:rFonts w:ascii="Arial Nova" w:hAnsi="Arial Nova"/>
            <w:sz w:val="21"/>
          </w:rPr>
          <w:fldChar w:fldCharType="separate"/>
        </w:r>
        <w:r w:rsidRPr="009C7023">
          <w:rPr>
            <w:rStyle w:val="Numeropagina"/>
            <w:rFonts w:ascii="Arial Nova" w:hAnsi="Arial Nova"/>
            <w:noProof/>
            <w:sz w:val="21"/>
          </w:rPr>
          <w:t>1</w:t>
        </w:r>
        <w:r w:rsidRPr="009C7023">
          <w:rPr>
            <w:rStyle w:val="Numeropagina"/>
            <w:rFonts w:ascii="Arial Nova" w:hAnsi="Arial Nova"/>
            <w:sz w:val="21"/>
          </w:rPr>
          <w:fldChar w:fldCharType="end"/>
        </w:r>
      </w:p>
    </w:sdtContent>
  </w:sdt>
  <w:p w14:paraId="74420D94" w14:textId="77777777" w:rsidR="009C7023" w:rsidRDefault="009C7023" w:rsidP="009C70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1947" w14:textId="77777777" w:rsidR="00FE7680" w:rsidRDefault="00FE7680" w:rsidP="00837BA0">
      <w:r>
        <w:separator/>
      </w:r>
    </w:p>
  </w:footnote>
  <w:footnote w:type="continuationSeparator" w:id="0">
    <w:p w14:paraId="51BFB6CF" w14:textId="77777777" w:rsidR="00FE7680" w:rsidRDefault="00FE7680" w:rsidP="00837BA0">
      <w:r>
        <w:continuationSeparator/>
      </w:r>
    </w:p>
  </w:footnote>
  <w:footnote w:type="continuationNotice" w:id="1">
    <w:p w14:paraId="03E48D4E" w14:textId="77777777" w:rsidR="00FE7680" w:rsidRDefault="00FE7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CCC9" w14:textId="5080EF9F" w:rsidR="00CB08EE" w:rsidRPr="00837BA0" w:rsidRDefault="00F8000E">
    <w:pPr>
      <w:pStyle w:val="Intestazione"/>
      <w:rPr>
        <w:rFonts w:ascii="Arial Nova" w:hAnsi="Arial Nova"/>
      </w:rPr>
    </w:pPr>
    <w:r>
      <w:rPr>
        <w:noProof/>
      </w:rPr>
      <w:drawing>
        <wp:inline distT="0" distB="0" distL="0" distR="0" wp14:anchorId="70DD8BB2" wp14:editId="1F32E9B2">
          <wp:extent cx="967740" cy="332147"/>
          <wp:effectExtent l="0" t="0" r="3810" b="0"/>
          <wp:docPr id="4" name="Immagine 4">
            <a:extLst xmlns:a="http://schemas.openxmlformats.org/drawingml/2006/main">
              <a:ext uri="{FF2B5EF4-FFF2-40B4-BE49-F238E27FC236}">
                <a16:creationId xmlns:a16="http://schemas.microsoft.com/office/drawing/2014/main" id="{4521714E-B23B-4746-A7D6-9B1024F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4521714E-B23B-4746-A7D6-9B1024F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3247" cy="334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107A" w14:textId="60EEF1C5" w:rsidR="00F8000E" w:rsidRDefault="00F8000E">
    <w:pPr>
      <w:pStyle w:val="Intestazione"/>
    </w:pPr>
    <w:r>
      <w:rPr>
        <w:noProof/>
      </w:rPr>
      <w:drawing>
        <wp:inline distT="0" distB="0" distL="0" distR="0" wp14:anchorId="2826098D" wp14:editId="672FBF78">
          <wp:extent cx="1089660" cy="375707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59" cy="381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560"/>
    <w:multiLevelType w:val="hybridMultilevel"/>
    <w:tmpl w:val="3B187408"/>
    <w:lvl w:ilvl="0" w:tplc="C1463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3DF"/>
    <w:multiLevelType w:val="hybridMultilevel"/>
    <w:tmpl w:val="0F801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2C3"/>
    <w:multiLevelType w:val="hybridMultilevel"/>
    <w:tmpl w:val="FFE6B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141AC"/>
    <w:multiLevelType w:val="hybridMultilevel"/>
    <w:tmpl w:val="02FE3BFA"/>
    <w:lvl w:ilvl="0" w:tplc="B9022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2DE"/>
    <w:multiLevelType w:val="hybridMultilevel"/>
    <w:tmpl w:val="729065E2"/>
    <w:lvl w:ilvl="0" w:tplc="A2AE9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12E0"/>
    <w:multiLevelType w:val="hybridMultilevel"/>
    <w:tmpl w:val="7B76FB4E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4C77"/>
    <w:multiLevelType w:val="hybridMultilevel"/>
    <w:tmpl w:val="3B187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51EE0"/>
    <w:multiLevelType w:val="hybridMultilevel"/>
    <w:tmpl w:val="75E08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A2FAD"/>
    <w:multiLevelType w:val="hybridMultilevel"/>
    <w:tmpl w:val="5C5838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2D09"/>
    <w:multiLevelType w:val="multilevel"/>
    <w:tmpl w:val="36D29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224768"/>
    <w:multiLevelType w:val="hybridMultilevel"/>
    <w:tmpl w:val="5C5A718E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7762"/>
    <w:multiLevelType w:val="hybridMultilevel"/>
    <w:tmpl w:val="92229B1C"/>
    <w:lvl w:ilvl="0" w:tplc="2C0A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7DB"/>
    <w:multiLevelType w:val="hybridMultilevel"/>
    <w:tmpl w:val="49E66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EFE"/>
    <w:multiLevelType w:val="hybridMultilevel"/>
    <w:tmpl w:val="81ECBD8C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6DAB"/>
    <w:multiLevelType w:val="hybridMultilevel"/>
    <w:tmpl w:val="2EAE3BC6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9D14C7C"/>
    <w:multiLevelType w:val="multilevel"/>
    <w:tmpl w:val="090EA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C5DF4"/>
    <w:multiLevelType w:val="hybridMultilevel"/>
    <w:tmpl w:val="3AD8D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E1972"/>
    <w:multiLevelType w:val="hybridMultilevel"/>
    <w:tmpl w:val="C0EA7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17595"/>
    <w:multiLevelType w:val="hybridMultilevel"/>
    <w:tmpl w:val="2BC45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16E1"/>
    <w:multiLevelType w:val="hybridMultilevel"/>
    <w:tmpl w:val="3210D6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F2767"/>
    <w:multiLevelType w:val="hybridMultilevel"/>
    <w:tmpl w:val="B8A62CD0"/>
    <w:lvl w:ilvl="0" w:tplc="CC464F7C">
      <w:start w:val="1"/>
      <w:numFmt w:val="bullet"/>
      <w:lvlText w:val="-"/>
      <w:lvlJc w:val="left"/>
      <w:pPr>
        <w:ind w:left="734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9C83160"/>
    <w:multiLevelType w:val="hybridMultilevel"/>
    <w:tmpl w:val="D140FBDE"/>
    <w:lvl w:ilvl="0" w:tplc="11E00E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37BE"/>
    <w:multiLevelType w:val="hybridMultilevel"/>
    <w:tmpl w:val="51D025A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D574816"/>
    <w:multiLevelType w:val="hybridMultilevel"/>
    <w:tmpl w:val="D3947E5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B7FCA"/>
    <w:multiLevelType w:val="hybridMultilevel"/>
    <w:tmpl w:val="9FF63E04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534C1"/>
    <w:multiLevelType w:val="hybridMultilevel"/>
    <w:tmpl w:val="C9B47DB4"/>
    <w:lvl w:ilvl="0" w:tplc="91E6A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70AF2"/>
    <w:multiLevelType w:val="hybridMultilevel"/>
    <w:tmpl w:val="368A9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951B6"/>
    <w:multiLevelType w:val="hybridMultilevel"/>
    <w:tmpl w:val="F920F6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132AC"/>
    <w:multiLevelType w:val="hybridMultilevel"/>
    <w:tmpl w:val="67C2DE32"/>
    <w:lvl w:ilvl="0" w:tplc="0410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9" w15:restartNumberingAfterBreak="0">
    <w:nsid w:val="679A3B5B"/>
    <w:multiLevelType w:val="hybridMultilevel"/>
    <w:tmpl w:val="FF1A1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47482"/>
    <w:multiLevelType w:val="hybridMultilevel"/>
    <w:tmpl w:val="DF88FEA2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A071E"/>
    <w:multiLevelType w:val="hybridMultilevel"/>
    <w:tmpl w:val="A7C6E4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54434"/>
    <w:multiLevelType w:val="hybridMultilevel"/>
    <w:tmpl w:val="F4D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00C44"/>
    <w:multiLevelType w:val="hybridMultilevel"/>
    <w:tmpl w:val="BFCEB6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B2438"/>
    <w:multiLevelType w:val="hybridMultilevel"/>
    <w:tmpl w:val="099C1C0A"/>
    <w:lvl w:ilvl="0" w:tplc="8A6CDE1A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2F7D"/>
    <w:multiLevelType w:val="multilevel"/>
    <w:tmpl w:val="2B748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53E15EA"/>
    <w:multiLevelType w:val="hybridMultilevel"/>
    <w:tmpl w:val="B536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367B"/>
    <w:multiLevelType w:val="hybridMultilevel"/>
    <w:tmpl w:val="64BA8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66043"/>
    <w:multiLevelType w:val="hybridMultilevel"/>
    <w:tmpl w:val="469A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75576">
    <w:abstractNumId w:val="35"/>
  </w:num>
  <w:num w:numId="2" w16cid:durableId="345834127">
    <w:abstractNumId w:val="16"/>
  </w:num>
  <w:num w:numId="3" w16cid:durableId="1765958957">
    <w:abstractNumId w:val="33"/>
  </w:num>
  <w:num w:numId="4" w16cid:durableId="857041245">
    <w:abstractNumId w:val="18"/>
  </w:num>
  <w:num w:numId="5" w16cid:durableId="1456022261">
    <w:abstractNumId w:val="30"/>
  </w:num>
  <w:num w:numId="6" w16cid:durableId="993216016">
    <w:abstractNumId w:val="8"/>
  </w:num>
  <w:num w:numId="7" w16cid:durableId="1206985651">
    <w:abstractNumId w:val="4"/>
  </w:num>
  <w:num w:numId="8" w16cid:durableId="158616518">
    <w:abstractNumId w:val="28"/>
  </w:num>
  <w:num w:numId="9" w16cid:durableId="204752457">
    <w:abstractNumId w:val="9"/>
  </w:num>
  <w:num w:numId="10" w16cid:durableId="1516648977">
    <w:abstractNumId w:val="27"/>
  </w:num>
  <w:num w:numId="11" w16cid:durableId="646664882">
    <w:abstractNumId w:val="12"/>
  </w:num>
  <w:num w:numId="12" w16cid:durableId="181631572">
    <w:abstractNumId w:val="22"/>
  </w:num>
  <w:num w:numId="13" w16cid:durableId="353118531">
    <w:abstractNumId w:val="15"/>
  </w:num>
  <w:num w:numId="14" w16cid:durableId="1054888312">
    <w:abstractNumId w:val="2"/>
  </w:num>
  <w:num w:numId="15" w16cid:durableId="1732580405">
    <w:abstractNumId w:val="34"/>
  </w:num>
  <w:num w:numId="16" w16cid:durableId="151341111">
    <w:abstractNumId w:val="11"/>
  </w:num>
  <w:num w:numId="17" w16cid:durableId="425738035">
    <w:abstractNumId w:val="20"/>
  </w:num>
  <w:num w:numId="18" w16cid:durableId="1883864068">
    <w:abstractNumId w:val="10"/>
  </w:num>
  <w:num w:numId="19" w16cid:durableId="791366875">
    <w:abstractNumId w:val="5"/>
  </w:num>
  <w:num w:numId="20" w16cid:durableId="1375959581">
    <w:abstractNumId w:val="24"/>
  </w:num>
  <w:num w:numId="21" w16cid:durableId="1451390006">
    <w:abstractNumId w:val="23"/>
  </w:num>
  <w:num w:numId="22" w16cid:durableId="1493839876">
    <w:abstractNumId w:val="13"/>
  </w:num>
  <w:num w:numId="23" w16cid:durableId="1296181457">
    <w:abstractNumId w:val="14"/>
  </w:num>
  <w:num w:numId="24" w16cid:durableId="164632926">
    <w:abstractNumId w:val="36"/>
  </w:num>
  <w:num w:numId="25" w16cid:durableId="1403865539">
    <w:abstractNumId w:val="0"/>
  </w:num>
  <w:num w:numId="26" w16cid:durableId="789200602">
    <w:abstractNumId w:val="21"/>
  </w:num>
  <w:num w:numId="27" w16cid:durableId="1230968480">
    <w:abstractNumId w:val="3"/>
  </w:num>
  <w:num w:numId="28" w16cid:durableId="1529565276">
    <w:abstractNumId w:val="6"/>
  </w:num>
  <w:num w:numId="29" w16cid:durableId="1095635771">
    <w:abstractNumId w:val="32"/>
  </w:num>
  <w:num w:numId="30" w16cid:durableId="416751963">
    <w:abstractNumId w:val="25"/>
  </w:num>
  <w:num w:numId="31" w16cid:durableId="1418988668">
    <w:abstractNumId w:val="7"/>
  </w:num>
  <w:num w:numId="32" w16cid:durableId="754594905">
    <w:abstractNumId w:val="31"/>
  </w:num>
  <w:num w:numId="33" w16cid:durableId="1629698422">
    <w:abstractNumId w:val="19"/>
  </w:num>
  <w:num w:numId="34" w16cid:durableId="1273323233">
    <w:abstractNumId w:val="37"/>
  </w:num>
  <w:num w:numId="35" w16cid:durableId="761678799">
    <w:abstractNumId w:val="38"/>
  </w:num>
  <w:num w:numId="36" w16cid:durableId="1566333460">
    <w:abstractNumId w:val="29"/>
  </w:num>
  <w:num w:numId="37" w16cid:durableId="187916952">
    <w:abstractNumId w:val="17"/>
  </w:num>
  <w:num w:numId="38" w16cid:durableId="635991681">
    <w:abstractNumId w:val="1"/>
  </w:num>
  <w:num w:numId="39" w16cid:durableId="1510723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A0"/>
    <w:rsid w:val="00002531"/>
    <w:rsid w:val="00002DB8"/>
    <w:rsid w:val="000068F5"/>
    <w:rsid w:val="00006CCF"/>
    <w:rsid w:val="0001188D"/>
    <w:rsid w:val="000130FF"/>
    <w:rsid w:val="00014963"/>
    <w:rsid w:val="00020380"/>
    <w:rsid w:val="000219AC"/>
    <w:rsid w:val="00022391"/>
    <w:rsid w:val="00022D3E"/>
    <w:rsid w:val="000273D4"/>
    <w:rsid w:val="0002755C"/>
    <w:rsid w:val="00027B03"/>
    <w:rsid w:val="00034175"/>
    <w:rsid w:val="00034299"/>
    <w:rsid w:val="00037213"/>
    <w:rsid w:val="00037CCB"/>
    <w:rsid w:val="00040D93"/>
    <w:rsid w:val="00041BCB"/>
    <w:rsid w:val="000425C7"/>
    <w:rsid w:val="000512A5"/>
    <w:rsid w:val="000531F0"/>
    <w:rsid w:val="000560DF"/>
    <w:rsid w:val="000567C0"/>
    <w:rsid w:val="00056BA3"/>
    <w:rsid w:val="000631AC"/>
    <w:rsid w:val="00067247"/>
    <w:rsid w:val="0006726A"/>
    <w:rsid w:val="00074711"/>
    <w:rsid w:val="0007708B"/>
    <w:rsid w:val="000774B9"/>
    <w:rsid w:val="00077CBD"/>
    <w:rsid w:val="0008058B"/>
    <w:rsid w:val="00082DFF"/>
    <w:rsid w:val="000911F1"/>
    <w:rsid w:val="00091212"/>
    <w:rsid w:val="00094AFA"/>
    <w:rsid w:val="00097B3F"/>
    <w:rsid w:val="00097CB1"/>
    <w:rsid w:val="000A0C7E"/>
    <w:rsid w:val="000A3152"/>
    <w:rsid w:val="000A4650"/>
    <w:rsid w:val="000A5841"/>
    <w:rsid w:val="000A60AE"/>
    <w:rsid w:val="000B2829"/>
    <w:rsid w:val="000B4EB0"/>
    <w:rsid w:val="000C11D4"/>
    <w:rsid w:val="000C1F69"/>
    <w:rsid w:val="000C452D"/>
    <w:rsid w:val="000C489C"/>
    <w:rsid w:val="000C5458"/>
    <w:rsid w:val="000C75CE"/>
    <w:rsid w:val="000D0311"/>
    <w:rsid w:val="000D5496"/>
    <w:rsid w:val="000D5D93"/>
    <w:rsid w:val="000D7225"/>
    <w:rsid w:val="000D7397"/>
    <w:rsid w:val="000D7AFD"/>
    <w:rsid w:val="000E0B1D"/>
    <w:rsid w:val="000E5B39"/>
    <w:rsid w:val="000F0FB9"/>
    <w:rsid w:val="000F3A50"/>
    <w:rsid w:val="000F522D"/>
    <w:rsid w:val="00102C93"/>
    <w:rsid w:val="00105B1D"/>
    <w:rsid w:val="00106297"/>
    <w:rsid w:val="001103EE"/>
    <w:rsid w:val="001117A5"/>
    <w:rsid w:val="00112BD0"/>
    <w:rsid w:val="00114133"/>
    <w:rsid w:val="001145A9"/>
    <w:rsid w:val="00114F39"/>
    <w:rsid w:val="00117079"/>
    <w:rsid w:val="00122F7F"/>
    <w:rsid w:val="001243DD"/>
    <w:rsid w:val="00124EE1"/>
    <w:rsid w:val="00124F3B"/>
    <w:rsid w:val="0012516A"/>
    <w:rsid w:val="00125DF0"/>
    <w:rsid w:val="00131CB1"/>
    <w:rsid w:val="00133B3F"/>
    <w:rsid w:val="00137F41"/>
    <w:rsid w:val="00141AED"/>
    <w:rsid w:val="00143246"/>
    <w:rsid w:val="00144030"/>
    <w:rsid w:val="001511C8"/>
    <w:rsid w:val="00156547"/>
    <w:rsid w:val="0015667F"/>
    <w:rsid w:val="0015670F"/>
    <w:rsid w:val="0015769B"/>
    <w:rsid w:val="00157C11"/>
    <w:rsid w:val="00160614"/>
    <w:rsid w:val="00160B4D"/>
    <w:rsid w:val="00161615"/>
    <w:rsid w:val="0016381B"/>
    <w:rsid w:val="00171EA5"/>
    <w:rsid w:val="001738B0"/>
    <w:rsid w:val="00174B11"/>
    <w:rsid w:val="00174DD5"/>
    <w:rsid w:val="00180E8B"/>
    <w:rsid w:val="0018576A"/>
    <w:rsid w:val="00185B3C"/>
    <w:rsid w:val="00185FC9"/>
    <w:rsid w:val="00190C0D"/>
    <w:rsid w:val="00192A0E"/>
    <w:rsid w:val="00193E6F"/>
    <w:rsid w:val="00195979"/>
    <w:rsid w:val="00195B33"/>
    <w:rsid w:val="0019694B"/>
    <w:rsid w:val="001B1C5F"/>
    <w:rsid w:val="001B28FB"/>
    <w:rsid w:val="001B50B7"/>
    <w:rsid w:val="001B6654"/>
    <w:rsid w:val="001C0A34"/>
    <w:rsid w:val="001C4FA9"/>
    <w:rsid w:val="001C793A"/>
    <w:rsid w:val="001E3C67"/>
    <w:rsid w:val="001E3FFA"/>
    <w:rsid w:val="001E4FFC"/>
    <w:rsid w:val="001F47AE"/>
    <w:rsid w:val="001F516E"/>
    <w:rsid w:val="001F6914"/>
    <w:rsid w:val="00200A47"/>
    <w:rsid w:val="002031DF"/>
    <w:rsid w:val="00207CA3"/>
    <w:rsid w:val="00211D19"/>
    <w:rsid w:val="002161A4"/>
    <w:rsid w:val="00216476"/>
    <w:rsid w:val="00217998"/>
    <w:rsid w:val="00220385"/>
    <w:rsid w:val="0022578A"/>
    <w:rsid w:val="002319BF"/>
    <w:rsid w:val="00231E14"/>
    <w:rsid w:val="002324E5"/>
    <w:rsid w:val="00243721"/>
    <w:rsid w:val="002462CE"/>
    <w:rsid w:val="002476C8"/>
    <w:rsid w:val="002504EF"/>
    <w:rsid w:val="00260712"/>
    <w:rsid w:val="00261D78"/>
    <w:rsid w:val="00270815"/>
    <w:rsid w:val="00270A78"/>
    <w:rsid w:val="00271BEE"/>
    <w:rsid w:val="00271C89"/>
    <w:rsid w:val="002722D3"/>
    <w:rsid w:val="00273BAC"/>
    <w:rsid w:val="00277F6D"/>
    <w:rsid w:val="00281049"/>
    <w:rsid w:val="00281B1C"/>
    <w:rsid w:val="00282ED0"/>
    <w:rsid w:val="00286238"/>
    <w:rsid w:val="00286381"/>
    <w:rsid w:val="00286875"/>
    <w:rsid w:val="00286E3D"/>
    <w:rsid w:val="00291543"/>
    <w:rsid w:val="002A0797"/>
    <w:rsid w:val="002A10C6"/>
    <w:rsid w:val="002A153C"/>
    <w:rsid w:val="002A2A15"/>
    <w:rsid w:val="002B3E01"/>
    <w:rsid w:val="002B4674"/>
    <w:rsid w:val="002B4676"/>
    <w:rsid w:val="002B5514"/>
    <w:rsid w:val="002C2F97"/>
    <w:rsid w:val="002C4BF2"/>
    <w:rsid w:val="002C5312"/>
    <w:rsid w:val="002C6554"/>
    <w:rsid w:val="002D3942"/>
    <w:rsid w:val="002E29BD"/>
    <w:rsid w:val="002E44F8"/>
    <w:rsid w:val="002E61D9"/>
    <w:rsid w:val="002E661B"/>
    <w:rsid w:val="002F2D66"/>
    <w:rsid w:val="002F593B"/>
    <w:rsid w:val="0030081A"/>
    <w:rsid w:val="003019CF"/>
    <w:rsid w:val="00303802"/>
    <w:rsid w:val="00303C33"/>
    <w:rsid w:val="00303F1A"/>
    <w:rsid w:val="00306BC0"/>
    <w:rsid w:val="00321035"/>
    <w:rsid w:val="00321AA2"/>
    <w:rsid w:val="00321DEA"/>
    <w:rsid w:val="00322A17"/>
    <w:rsid w:val="003245DD"/>
    <w:rsid w:val="00326B22"/>
    <w:rsid w:val="00331D5D"/>
    <w:rsid w:val="00332212"/>
    <w:rsid w:val="003328B5"/>
    <w:rsid w:val="00334A41"/>
    <w:rsid w:val="00335280"/>
    <w:rsid w:val="003361EA"/>
    <w:rsid w:val="00336E33"/>
    <w:rsid w:val="0034330B"/>
    <w:rsid w:val="00353C6D"/>
    <w:rsid w:val="00354967"/>
    <w:rsid w:val="003556CE"/>
    <w:rsid w:val="00361A49"/>
    <w:rsid w:val="003664C2"/>
    <w:rsid w:val="00367498"/>
    <w:rsid w:val="00371607"/>
    <w:rsid w:val="00372D6A"/>
    <w:rsid w:val="003743A8"/>
    <w:rsid w:val="0037705A"/>
    <w:rsid w:val="003770D3"/>
    <w:rsid w:val="003811EB"/>
    <w:rsid w:val="003834CD"/>
    <w:rsid w:val="00385753"/>
    <w:rsid w:val="00385BE5"/>
    <w:rsid w:val="00385E9E"/>
    <w:rsid w:val="0039282D"/>
    <w:rsid w:val="003934A3"/>
    <w:rsid w:val="0039428C"/>
    <w:rsid w:val="003A10AD"/>
    <w:rsid w:val="003A1D7E"/>
    <w:rsid w:val="003A2721"/>
    <w:rsid w:val="003A36DA"/>
    <w:rsid w:val="003A38FE"/>
    <w:rsid w:val="003A40A8"/>
    <w:rsid w:val="003A4A2C"/>
    <w:rsid w:val="003A58C1"/>
    <w:rsid w:val="003A64C8"/>
    <w:rsid w:val="003A6521"/>
    <w:rsid w:val="003A7841"/>
    <w:rsid w:val="003B49EB"/>
    <w:rsid w:val="003B6394"/>
    <w:rsid w:val="003C263F"/>
    <w:rsid w:val="003C2E76"/>
    <w:rsid w:val="003C5722"/>
    <w:rsid w:val="003C5E03"/>
    <w:rsid w:val="003C621E"/>
    <w:rsid w:val="003C6F2F"/>
    <w:rsid w:val="003C7A0D"/>
    <w:rsid w:val="003D0534"/>
    <w:rsid w:val="003D1A0C"/>
    <w:rsid w:val="003D309F"/>
    <w:rsid w:val="003D336E"/>
    <w:rsid w:val="003D7A14"/>
    <w:rsid w:val="003E0CE5"/>
    <w:rsid w:val="003E3C2E"/>
    <w:rsid w:val="003F4FF6"/>
    <w:rsid w:val="0040123A"/>
    <w:rsid w:val="00401C39"/>
    <w:rsid w:val="00402F91"/>
    <w:rsid w:val="00403E3E"/>
    <w:rsid w:val="00404E88"/>
    <w:rsid w:val="00411779"/>
    <w:rsid w:val="00412097"/>
    <w:rsid w:val="00412BDC"/>
    <w:rsid w:val="00413294"/>
    <w:rsid w:val="004132CB"/>
    <w:rsid w:val="00426271"/>
    <w:rsid w:val="00427A63"/>
    <w:rsid w:val="004306AA"/>
    <w:rsid w:val="00431004"/>
    <w:rsid w:val="0043118F"/>
    <w:rsid w:val="00435077"/>
    <w:rsid w:val="0043669D"/>
    <w:rsid w:val="00440037"/>
    <w:rsid w:val="00440D2C"/>
    <w:rsid w:val="00452425"/>
    <w:rsid w:val="0046092C"/>
    <w:rsid w:val="0046602A"/>
    <w:rsid w:val="00467605"/>
    <w:rsid w:val="00474002"/>
    <w:rsid w:val="00474A2E"/>
    <w:rsid w:val="00475110"/>
    <w:rsid w:val="004761F5"/>
    <w:rsid w:val="004808FA"/>
    <w:rsid w:val="00480B69"/>
    <w:rsid w:val="00482483"/>
    <w:rsid w:val="0048368B"/>
    <w:rsid w:val="00486AC5"/>
    <w:rsid w:val="00487F32"/>
    <w:rsid w:val="00490401"/>
    <w:rsid w:val="004933A2"/>
    <w:rsid w:val="004A0798"/>
    <w:rsid w:val="004A1CE6"/>
    <w:rsid w:val="004A2D21"/>
    <w:rsid w:val="004A2E5C"/>
    <w:rsid w:val="004A451D"/>
    <w:rsid w:val="004A5130"/>
    <w:rsid w:val="004A553C"/>
    <w:rsid w:val="004A6C3A"/>
    <w:rsid w:val="004C025B"/>
    <w:rsid w:val="004C30B3"/>
    <w:rsid w:val="004D0776"/>
    <w:rsid w:val="004D0C4B"/>
    <w:rsid w:val="004D160F"/>
    <w:rsid w:val="004D70E8"/>
    <w:rsid w:val="004E07D4"/>
    <w:rsid w:val="004E3C99"/>
    <w:rsid w:val="004F02AB"/>
    <w:rsid w:val="004F33AB"/>
    <w:rsid w:val="004F5F39"/>
    <w:rsid w:val="00502F1D"/>
    <w:rsid w:val="00503292"/>
    <w:rsid w:val="00510CA5"/>
    <w:rsid w:val="00513445"/>
    <w:rsid w:val="00513AEE"/>
    <w:rsid w:val="00517429"/>
    <w:rsid w:val="00521824"/>
    <w:rsid w:val="00525DC5"/>
    <w:rsid w:val="00530541"/>
    <w:rsid w:val="00531640"/>
    <w:rsid w:val="005350F2"/>
    <w:rsid w:val="005361C1"/>
    <w:rsid w:val="00536526"/>
    <w:rsid w:val="00543CD8"/>
    <w:rsid w:val="00546902"/>
    <w:rsid w:val="00550418"/>
    <w:rsid w:val="00552B42"/>
    <w:rsid w:val="00554C0B"/>
    <w:rsid w:val="00555222"/>
    <w:rsid w:val="00560DF0"/>
    <w:rsid w:val="00561685"/>
    <w:rsid w:val="005616B0"/>
    <w:rsid w:val="00562CC8"/>
    <w:rsid w:val="005657E3"/>
    <w:rsid w:val="00567187"/>
    <w:rsid w:val="0056738B"/>
    <w:rsid w:val="00567962"/>
    <w:rsid w:val="0057236B"/>
    <w:rsid w:val="005728CD"/>
    <w:rsid w:val="00574959"/>
    <w:rsid w:val="00583EF1"/>
    <w:rsid w:val="00585D18"/>
    <w:rsid w:val="0059645C"/>
    <w:rsid w:val="00597F3E"/>
    <w:rsid w:val="005A1B0A"/>
    <w:rsid w:val="005A2A74"/>
    <w:rsid w:val="005A59AF"/>
    <w:rsid w:val="005A6665"/>
    <w:rsid w:val="005B4AD2"/>
    <w:rsid w:val="005C1480"/>
    <w:rsid w:val="005C5EBF"/>
    <w:rsid w:val="005D6955"/>
    <w:rsid w:val="005E10D5"/>
    <w:rsid w:val="005F0879"/>
    <w:rsid w:val="005F0FE7"/>
    <w:rsid w:val="005F71E0"/>
    <w:rsid w:val="006005ED"/>
    <w:rsid w:val="0060286C"/>
    <w:rsid w:val="00604E09"/>
    <w:rsid w:val="00605BFF"/>
    <w:rsid w:val="00607036"/>
    <w:rsid w:val="006114D9"/>
    <w:rsid w:val="0061515D"/>
    <w:rsid w:val="00623894"/>
    <w:rsid w:val="00623EE5"/>
    <w:rsid w:val="00625610"/>
    <w:rsid w:val="00632FA0"/>
    <w:rsid w:val="00634B88"/>
    <w:rsid w:val="0063507E"/>
    <w:rsid w:val="006363A6"/>
    <w:rsid w:val="00640A3C"/>
    <w:rsid w:val="006418AE"/>
    <w:rsid w:val="00643BA1"/>
    <w:rsid w:val="00643DFE"/>
    <w:rsid w:val="00647D85"/>
    <w:rsid w:val="006537A8"/>
    <w:rsid w:val="00653C1E"/>
    <w:rsid w:val="006548D4"/>
    <w:rsid w:val="00656D01"/>
    <w:rsid w:val="00660CB8"/>
    <w:rsid w:val="00662EF9"/>
    <w:rsid w:val="00664FAC"/>
    <w:rsid w:val="00665261"/>
    <w:rsid w:val="006662E5"/>
    <w:rsid w:val="00667967"/>
    <w:rsid w:val="00672533"/>
    <w:rsid w:val="00673B24"/>
    <w:rsid w:val="00674180"/>
    <w:rsid w:val="00675AB9"/>
    <w:rsid w:val="006772A4"/>
    <w:rsid w:val="00677BF2"/>
    <w:rsid w:val="00680CEE"/>
    <w:rsid w:val="00680F42"/>
    <w:rsid w:val="00680F58"/>
    <w:rsid w:val="006815CB"/>
    <w:rsid w:val="00684784"/>
    <w:rsid w:val="00692AB5"/>
    <w:rsid w:val="00696FF3"/>
    <w:rsid w:val="006A01DA"/>
    <w:rsid w:val="006A5D03"/>
    <w:rsid w:val="006A5DD7"/>
    <w:rsid w:val="006A67C9"/>
    <w:rsid w:val="006B1422"/>
    <w:rsid w:val="006B2090"/>
    <w:rsid w:val="006B23C6"/>
    <w:rsid w:val="006C0916"/>
    <w:rsid w:val="006C3337"/>
    <w:rsid w:val="006C45C5"/>
    <w:rsid w:val="006C50CE"/>
    <w:rsid w:val="006C5C03"/>
    <w:rsid w:val="006D5FBC"/>
    <w:rsid w:val="006E032A"/>
    <w:rsid w:val="006E16AF"/>
    <w:rsid w:val="006E2491"/>
    <w:rsid w:val="006F154B"/>
    <w:rsid w:val="006F4629"/>
    <w:rsid w:val="006F47F8"/>
    <w:rsid w:val="006F78D6"/>
    <w:rsid w:val="006F7CEE"/>
    <w:rsid w:val="007008BC"/>
    <w:rsid w:val="00704482"/>
    <w:rsid w:val="00705D5A"/>
    <w:rsid w:val="007130BB"/>
    <w:rsid w:val="00714E91"/>
    <w:rsid w:val="00715527"/>
    <w:rsid w:val="00715E88"/>
    <w:rsid w:val="00723254"/>
    <w:rsid w:val="00723C9E"/>
    <w:rsid w:val="00726662"/>
    <w:rsid w:val="00727A33"/>
    <w:rsid w:val="0073000C"/>
    <w:rsid w:val="007305AE"/>
    <w:rsid w:val="00732709"/>
    <w:rsid w:val="00734046"/>
    <w:rsid w:val="00734AD5"/>
    <w:rsid w:val="007414D2"/>
    <w:rsid w:val="00745E68"/>
    <w:rsid w:val="0074664D"/>
    <w:rsid w:val="00752C81"/>
    <w:rsid w:val="00753F40"/>
    <w:rsid w:val="00754FBB"/>
    <w:rsid w:val="007556BA"/>
    <w:rsid w:val="00761ABF"/>
    <w:rsid w:val="00762843"/>
    <w:rsid w:val="00762A60"/>
    <w:rsid w:val="00762D47"/>
    <w:rsid w:val="00764D3C"/>
    <w:rsid w:val="00773AC7"/>
    <w:rsid w:val="00774706"/>
    <w:rsid w:val="007768B8"/>
    <w:rsid w:val="007768DF"/>
    <w:rsid w:val="0078320F"/>
    <w:rsid w:val="0078549D"/>
    <w:rsid w:val="007868FD"/>
    <w:rsid w:val="00795EB6"/>
    <w:rsid w:val="007A1A83"/>
    <w:rsid w:val="007A3C42"/>
    <w:rsid w:val="007A4158"/>
    <w:rsid w:val="007A4309"/>
    <w:rsid w:val="007B00EE"/>
    <w:rsid w:val="007B6A89"/>
    <w:rsid w:val="007B7ADD"/>
    <w:rsid w:val="007B7D83"/>
    <w:rsid w:val="007C13E5"/>
    <w:rsid w:val="007C29BE"/>
    <w:rsid w:val="007C3D40"/>
    <w:rsid w:val="007D31E3"/>
    <w:rsid w:val="007D4EDA"/>
    <w:rsid w:val="007D6726"/>
    <w:rsid w:val="007D7DA8"/>
    <w:rsid w:val="007E3AEF"/>
    <w:rsid w:val="007E3FDF"/>
    <w:rsid w:val="007E4D61"/>
    <w:rsid w:val="007E5AB5"/>
    <w:rsid w:val="007E6F8A"/>
    <w:rsid w:val="007E71F0"/>
    <w:rsid w:val="007F4879"/>
    <w:rsid w:val="007F52C1"/>
    <w:rsid w:val="007F5304"/>
    <w:rsid w:val="007F63AA"/>
    <w:rsid w:val="007F6E8C"/>
    <w:rsid w:val="00800068"/>
    <w:rsid w:val="00810D18"/>
    <w:rsid w:val="00812D79"/>
    <w:rsid w:val="00813265"/>
    <w:rsid w:val="0081581C"/>
    <w:rsid w:val="00816A0B"/>
    <w:rsid w:val="00824FD2"/>
    <w:rsid w:val="0082776C"/>
    <w:rsid w:val="00831BCC"/>
    <w:rsid w:val="00834A5C"/>
    <w:rsid w:val="00834EB1"/>
    <w:rsid w:val="00836EF9"/>
    <w:rsid w:val="00837BA0"/>
    <w:rsid w:val="008410E6"/>
    <w:rsid w:val="008439D5"/>
    <w:rsid w:val="00844A61"/>
    <w:rsid w:val="00844F8E"/>
    <w:rsid w:val="00847093"/>
    <w:rsid w:val="00847D31"/>
    <w:rsid w:val="00851F6F"/>
    <w:rsid w:val="00851F7E"/>
    <w:rsid w:val="00854A03"/>
    <w:rsid w:val="00855555"/>
    <w:rsid w:val="00855A4A"/>
    <w:rsid w:val="00855A8F"/>
    <w:rsid w:val="00856CC6"/>
    <w:rsid w:val="00860E59"/>
    <w:rsid w:val="00865521"/>
    <w:rsid w:val="00873E5F"/>
    <w:rsid w:val="00874E54"/>
    <w:rsid w:val="0087513E"/>
    <w:rsid w:val="00883063"/>
    <w:rsid w:val="00885189"/>
    <w:rsid w:val="00885221"/>
    <w:rsid w:val="008853D9"/>
    <w:rsid w:val="00885814"/>
    <w:rsid w:val="00885C83"/>
    <w:rsid w:val="008869FE"/>
    <w:rsid w:val="00887DBD"/>
    <w:rsid w:val="008909D7"/>
    <w:rsid w:val="00892DBD"/>
    <w:rsid w:val="008935F6"/>
    <w:rsid w:val="008A1F17"/>
    <w:rsid w:val="008A546B"/>
    <w:rsid w:val="008A5B2A"/>
    <w:rsid w:val="008B05E2"/>
    <w:rsid w:val="008B34A2"/>
    <w:rsid w:val="008B64BF"/>
    <w:rsid w:val="008C1049"/>
    <w:rsid w:val="008C1C4F"/>
    <w:rsid w:val="008C280C"/>
    <w:rsid w:val="008C3251"/>
    <w:rsid w:val="008C3410"/>
    <w:rsid w:val="008C56EC"/>
    <w:rsid w:val="008C6634"/>
    <w:rsid w:val="008C77EF"/>
    <w:rsid w:val="008D3725"/>
    <w:rsid w:val="008D5465"/>
    <w:rsid w:val="008D79D7"/>
    <w:rsid w:val="008E1050"/>
    <w:rsid w:val="008E3B92"/>
    <w:rsid w:val="008E6640"/>
    <w:rsid w:val="008F04BA"/>
    <w:rsid w:val="008F5814"/>
    <w:rsid w:val="008F5CEC"/>
    <w:rsid w:val="008F67CC"/>
    <w:rsid w:val="009015D2"/>
    <w:rsid w:val="00901721"/>
    <w:rsid w:val="00904CD6"/>
    <w:rsid w:val="00905096"/>
    <w:rsid w:val="0090644C"/>
    <w:rsid w:val="00911789"/>
    <w:rsid w:val="00915B4A"/>
    <w:rsid w:val="0092047D"/>
    <w:rsid w:val="0092371F"/>
    <w:rsid w:val="00925F5F"/>
    <w:rsid w:val="00926538"/>
    <w:rsid w:val="00927322"/>
    <w:rsid w:val="00927323"/>
    <w:rsid w:val="009277C5"/>
    <w:rsid w:val="0092789E"/>
    <w:rsid w:val="00927CD3"/>
    <w:rsid w:val="00930D25"/>
    <w:rsid w:val="0093258C"/>
    <w:rsid w:val="009351D6"/>
    <w:rsid w:val="00935F06"/>
    <w:rsid w:val="0093624D"/>
    <w:rsid w:val="009366FC"/>
    <w:rsid w:val="00936FF4"/>
    <w:rsid w:val="00937B87"/>
    <w:rsid w:val="00942F48"/>
    <w:rsid w:val="009433C6"/>
    <w:rsid w:val="009500A7"/>
    <w:rsid w:val="00950DB2"/>
    <w:rsid w:val="0095710D"/>
    <w:rsid w:val="00961348"/>
    <w:rsid w:val="0096175A"/>
    <w:rsid w:val="00961875"/>
    <w:rsid w:val="0096621F"/>
    <w:rsid w:val="009666B5"/>
    <w:rsid w:val="00966D06"/>
    <w:rsid w:val="00971F64"/>
    <w:rsid w:val="00983100"/>
    <w:rsid w:val="0098342C"/>
    <w:rsid w:val="009909A9"/>
    <w:rsid w:val="009A0FE5"/>
    <w:rsid w:val="009A2432"/>
    <w:rsid w:val="009A36F0"/>
    <w:rsid w:val="009B082F"/>
    <w:rsid w:val="009B1D6F"/>
    <w:rsid w:val="009B2489"/>
    <w:rsid w:val="009B4260"/>
    <w:rsid w:val="009B4C45"/>
    <w:rsid w:val="009C1D8B"/>
    <w:rsid w:val="009C521B"/>
    <w:rsid w:val="009C5B6A"/>
    <w:rsid w:val="009C623F"/>
    <w:rsid w:val="009C6471"/>
    <w:rsid w:val="009C7023"/>
    <w:rsid w:val="009D1E34"/>
    <w:rsid w:val="009E11EE"/>
    <w:rsid w:val="009E14E1"/>
    <w:rsid w:val="009E1D95"/>
    <w:rsid w:val="009E1E85"/>
    <w:rsid w:val="009E226E"/>
    <w:rsid w:val="009E3B08"/>
    <w:rsid w:val="009E5088"/>
    <w:rsid w:val="009E50C7"/>
    <w:rsid w:val="009F3044"/>
    <w:rsid w:val="009F51CE"/>
    <w:rsid w:val="009F5B32"/>
    <w:rsid w:val="009F77D4"/>
    <w:rsid w:val="009F7AC9"/>
    <w:rsid w:val="00A04017"/>
    <w:rsid w:val="00A05243"/>
    <w:rsid w:val="00A10534"/>
    <w:rsid w:val="00A10F70"/>
    <w:rsid w:val="00A14037"/>
    <w:rsid w:val="00A14084"/>
    <w:rsid w:val="00A17BCD"/>
    <w:rsid w:val="00A26E6B"/>
    <w:rsid w:val="00A34583"/>
    <w:rsid w:val="00A35E41"/>
    <w:rsid w:val="00A40736"/>
    <w:rsid w:val="00A41B25"/>
    <w:rsid w:val="00A4312E"/>
    <w:rsid w:val="00A4549A"/>
    <w:rsid w:val="00A52A56"/>
    <w:rsid w:val="00A5610D"/>
    <w:rsid w:val="00A57AAF"/>
    <w:rsid w:val="00A622CD"/>
    <w:rsid w:val="00A6604A"/>
    <w:rsid w:val="00A66671"/>
    <w:rsid w:val="00A70293"/>
    <w:rsid w:val="00A723CE"/>
    <w:rsid w:val="00A729C3"/>
    <w:rsid w:val="00A83175"/>
    <w:rsid w:val="00A86DB4"/>
    <w:rsid w:val="00A91525"/>
    <w:rsid w:val="00A956FB"/>
    <w:rsid w:val="00A95BD0"/>
    <w:rsid w:val="00A96A80"/>
    <w:rsid w:val="00A96BFF"/>
    <w:rsid w:val="00AA289C"/>
    <w:rsid w:val="00AA3301"/>
    <w:rsid w:val="00AB566B"/>
    <w:rsid w:val="00AB7276"/>
    <w:rsid w:val="00AC04CF"/>
    <w:rsid w:val="00AC2828"/>
    <w:rsid w:val="00AC62EC"/>
    <w:rsid w:val="00AC6739"/>
    <w:rsid w:val="00AD0364"/>
    <w:rsid w:val="00AD0654"/>
    <w:rsid w:val="00AD0E6E"/>
    <w:rsid w:val="00AD1C89"/>
    <w:rsid w:val="00AD58F7"/>
    <w:rsid w:val="00AD6FFB"/>
    <w:rsid w:val="00AE0AD6"/>
    <w:rsid w:val="00AE1951"/>
    <w:rsid w:val="00AF213D"/>
    <w:rsid w:val="00AF4739"/>
    <w:rsid w:val="00AF4B5E"/>
    <w:rsid w:val="00AF4FE2"/>
    <w:rsid w:val="00AF5E87"/>
    <w:rsid w:val="00B00AC1"/>
    <w:rsid w:val="00B017DE"/>
    <w:rsid w:val="00B01F32"/>
    <w:rsid w:val="00B03489"/>
    <w:rsid w:val="00B0799B"/>
    <w:rsid w:val="00B11ECB"/>
    <w:rsid w:val="00B12C51"/>
    <w:rsid w:val="00B157B9"/>
    <w:rsid w:val="00B23E7C"/>
    <w:rsid w:val="00B24031"/>
    <w:rsid w:val="00B354B4"/>
    <w:rsid w:val="00B358F0"/>
    <w:rsid w:val="00B36664"/>
    <w:rsid w:val="00B37CE7"/>
    <w:rsid w:val="00B403F7"/>
    <w:rsid w:val="00B4287F"/>
    <w:rsid w:val="00B453EF"/>
    <w:rsid w:val="00B45535"/>
    <w:rsid w:val="00B45CDF"/>
    <w:rsid w:val="00B549DC"/>
    <w:rsid w:val="00B57427"/>
    <w:rsid w:val="00B63ABB"/>
    <w:rsid w:val="00B64E60"/>
    <w:rsid w:val="00B67AA5"/>
    <w:rsid w:val="00B67B6F"/>
    <w:rsid w:val="00B71FE7"/>
    <w:rsid w:val="00B725F6"/>
    <w:rsid w:val="00B74A6F"/>
    <w:rsid w:val="00B753A9"/>
    <w:rsid w:val="00B7583A"/>
    <w:rsid w:val="00B823EA"/>
    <w:rsid w:val="00B82D02"/>
    <w:rsid w:val="00B82E17"/>
    <w:rsid w:val="00B83067"/>
    <w:rsid w:val="00B83B8B"/>
    <w:rsid w:val="00B83E7E"/>
    <w:rsid w:val="00B86E75"/>
    <w:rsid w:val="00B90C1B"/>
    <w:rsid w:val="00B952E3"/>
    <w:rsid w:val="00B95ADC"/>
    <w:rsid w:val="00B96BEB"/>
    <w:rsid w:val="00BA29F0"/>
    <w:rsid w:val="00BA2EB7"/>
    <w:rsid w:val="00BA6C53"/>
    <w:rsid w:val="00BA7D9E"/>
    <w:rsid w:val="00BB35F2"/>
    <w:rsid w:val="00BB495E"/>
    <w:rsid w:val="00BB5F0B"/>
    <w:rsid w:val="00BB7AC7"/>
    <w:rsid w:val="00BC278B"/>
    <w:rsid w:val="00BC38AB"/>
    <w:rsid w:val="00BC7364"/>
    <w:rsid w:val="00BD0F79"/>
    <w:rsid w:val="00BD1E54"/>
    <w:rsid w:val="00BD2B59"/>
    <w:rsid w:val="00BD431E"/>
    <w:rsid w:val="00BD4783"/>
    <w:rsid w:val="00BD5A75"/>
    <w:rsid w:val="00BE33F2"/>
    <w:rsid w:val="00BE5FBA"/>
    <w:rsid w:val="00BE66C1"/>
    <w:rsid w:val="00BE759F"/>
    <w:rsid w:val="00BE7626"/>
    <w:rsid w:val="00BF1438"/>
    <w:rsid w:val="00C009AC"/>
    <w:rsid w:val="00C01AC5"/>
    <w:rsid w:val="00C01FC9"/>
    <w:rsid w:val="00C02AE5"/>
    <w:rsid w:val="00C062A2"/>
    <w:rsid w:val="00C104A4"/>
    <w:rsid w:val="00C23189"/>
    <w:rsid w:val="00C266DB"/>
    <w:rsid w:val="00C26DB0"/>
    <w:rsid w:val="00C2707B"/>
    <w:rsid w:val="00C33BBC"/>
    <w:rsid w:val="00C3558A"/>
    <w:rsid w:val="00C4059E"/>
    <w:rsid w:val="00C40F49"/>
    <w:rsid w:val="00C41895"/>
    <w:rsid w:val="00C422E5"/>
    <w:rsid w:val="00C42577"/>
    <w:rsid w:val="00C42AF6"/>
    <w:rsid w:val="00C4626A"/>
    <w:rsid w:val="00C47566"/>
    <w:rsid w:val="00C5102F"/>
    <w:rsid w:val="00C526C8"/>
    <w:rsid w:val="00C52A38"/>
    <w:rsid w:val="00C5655D"/>
    <w:rsid w:val="00C60ADE"/>
    <w:rsid w:val="00C65A8E"/>
    <w:rsid w:val="00C660C7"/>
    <w:rsid w:val="00C66837"/>
    <w:rsid w:val="00C6792A"/>
    <w:rsid w:val="00C72850"/>
    <w:rsid w:val="00C73770"/>
    <w:rsid w:val="00C7456C"/>
    <w:rsid w:val="00C75857"/>
    <w:rsid w:val="00C75AE4"/>
    <w:rsid w:val="00C7688D"/>
    <w:rsid w:val="00C76B52"/>
    <w:rsid w:val="00C827EA"/>
    <w:rsid w:val="00C83955"/>
    <w:rsid w:val="00C84289"/>
    <w:rsid w:val="00C852C7"/>
    <w:rsid w:val="00C85389"/>
    <w:rsid w:val="00C85950"/>
    <w:rsid w:val="00C91BFD"/>
    <w:rsid w:val="00C9216B"/>
    <w:rsid w:val="00C93A28"/>
    <w:rsid w:val="00C95945"/>
    <w:rsid w:val="00CA0FFD"/>
    <w:rsid w:val="00CA21C1"/>
    <w:rsid w:val="00CA4E84"/>
    <w:rsid w:val="00CA58D9"/>
    <w:rsid w:val="00CA7BFD"/>
    <w:rsid w:val="00CB08EE"/>
    <w:rsid w:val="00CC0A27"/>
    <w:rsid w:val="00CC2379"/>
    <w:rsid w:val="00CC2B2F"/>
    <w:rsid w:val="00CC2C32"/>
    <w:rsid w:val="00CC3174"/>
    <w:rsid w:val="00CC4978"/>
    <w:rsid w:val="00CD52D1"/>
    <w:rsid w:val="00CE341B"/>
    <w:rsid w:val="00CE5A8E"/>
    <w:rsid w:val="00CF52C1"/>
    <w:rsid w:val="00CF6991"/>
    <w:rsid w:val="00D03BFE"/>
    <w:rsid w:val="00D07734"/>
    <w:rsid w:val="00D0775C"/>
    <w:rsid w:val="00D11B66"/>
    <w:rsid w:val="00D143CE"/>
    <w:rsid w:val="00D15B08"/>
    <w:rsid w:val="00D1783F"/>
    <w:rsid w:val="00D17E6E"/>
    <w:rsid w:val="00D24FAE"/>
    <w:rsid w:val="00D25646"/>
    <w:rsid w:val="00D34C18"/>
    <w:rsid w:val="00D37360"/>
    <w:rsid w:val="00D41E2A"/>
    <w:rsid w:val="00D44FD0"/>
    <w:rsid w:val="00D454E2"/>
    <w:rsid w:val="00D46F87"/>
    <w:rsid w:val="00D505B7"/>
    <w:rsid w:val="00D517DE"/>
    <w:rsid w:val="00D53B8B"/>
    <w:rsid w:val="00D569C4"/>
    <w:rsid w:val="00D57AE6"/>
    <w:rsid w:val="00D60B14"/>
    <w:rsid w:val="00D6161B"/>
    <w:rsid w:val="00D6182E"/>
    <w:rsid w:val="00D61A1C"/>
    <w:rsid w:val="00D6337B"/>
    <w:rsid w:val="00D646FC"/>
    <w:rsid w:val="00D66A46"/>
    <w:rsid w:val="00D676E2"/>
    <w:rsid w:val="00D7657D"/>
    <w:rsid w:val="00D82FAF"/>
    <w:rsid w:val="00D853D0"/>
    <w:rsid w:val="00D86379"/>
    <w:rsid w:val="00D93C47"/>
    <w:rsid w:val="00D93CF1"/>
    <w:rsid w:val="00D947A4"/>
    <w:rsid w:val="00D94DE6"/>
    <w:rsid w:val="00D952AA"/>
    <w:rsid w:val="00D9704B"/>
    <w:rsid w:val="00DA0AF4"/>
    <w:rsid w:val="00DA0B6E"/>
    <w:rsid w:val="00DA49B4"/>
    <w:rsid w:val="00DA624D"/>
    <w:rsid w:val="00DA7588"/>
    <w:rsid w:val="00DB050B"/>
    <w:rsid w:val="00DB62BD"/>
    <w:rsid w:val="00DC09D0"/>
    <w:rsid w:val="00DC0AA1"/>
    <w:rsid w:val="00DC0DC8"/>
    <w:rsid w:val="00DC3610"/>
    <w:rsid w:val="00DC42DA"/>
    <w:rsid w:val="00DC5418"/>
    <w:rsid w:val="00DC7B09"/>
    <w:rsid w:val="00DC7CA4"/>
    <w:rsid w:val="00DD0ADC"/>
    <w:rsid w:val="00DD1F63"/>
    <w:rsid w:val="00DE16EB"/>
    <w:rsid w:val="00DE4F1D"/>
    <w:rsid w:val="00DE7F65"/>
    <w:rsid w:val="00DF529F"/>
    <w:rsid w:val="00DF724A"/>
    <w:rsid w:val="00E06ABC"/>
    <w:rsid w:val="00E073D3"/>
    <w:rsid w:val="00E105FA"/>
    <w:rsid w:val="00E10A75"/>
    <w:rsid w:val="00E11FF4"/>
    <w:rsid w:val="00E120C5"/>
    <w:rsid w:val="00E15C31"/>
    <w:rsid w:val="00E24245"/>
    <w:rsid w:val="00E24DC4"/>
    <w:rsid w:val="00E25D71"/>
    <w:rsid w:val="00E26895"/>
    <w:rsid w:val="00E27FFD"/>
    <w:rsid w:val="00E3052D"/>
    <w:rsid w:val="00E3316F"/>
    <w:rsid w:val="00E348EA"/>
    <w:rsid w:val="00E5332E"/>
    <w:rsid w:val="00E6066F"/>
    <w:rsid w:val="00E70382"/>
    <w:rsid w:val="00E7098C"/>
    <w:rsid w:val="00E70FC5"/>
    <w:rsid w:val="00E72F2F"/>
    <w:rsid w:val="00E7632A"/>
    <w:rsid w:val="00E767D2"/>
    <w:rsid w:val="00E832CF"/>
    <w:rsid w:val="00E8366E"/>
    <w:rsid w:val="00E84F1E"/>
    <w:rsid w:val="00E858B8"/>
    <w:rsid w:val="00E87032"/>
    <w:rsid w:val="00E90190"/>
    <w:rsid w:val="00E921C8"/>
    <w:rsid w:val="00E930D2"/>
    <w:rsid w:val="00E94473"/>
    <w:rsid w:val="00E950BE"/>
    <w:rsid w:val="00EA12AB"/>
    <w:rsid w:val="00EA1F58"/>
    <w:rsid w:val="00EB7029"/>
    <w:rsid w:val="00EB7B3A"/>
    <w:rsid w:val="00ED0088"/>
    <w:rsid w:val="00ED191B"/>
    <w:rsid w:val="00ED1B7A"/>
    <w:rsid w:val="00ED2811"/>
    <w:rsid w:val="00ED2C37"/>
    <w:rsid w:val="00ED67D6"/>
    <w:rsid w:val="00EE4021"/>
    <w:rsid w:val="00EE4035"/>
    <w:rsid w:val="00EE7B4D"/>
    <w:rsid w:val="00F00BA3"/>
    <w:rsid w:val="00F01C5C"/>
    <w:rsid w:val="00F05FCC"/>
    <w:rsid w:val="00F0615D"/>
    <w:rsid w:val="00F067CA"/>
    <w:rsid w:val="00F12650"/>
    <w:rsid w:val="00F25674"/>
    <w:rsid w:val="00F26990"/>
    <w:rsid w:val="00F26C14"/>
    <w:rsid w:val="00F31B98"/>
    <w:rsid w:val="00F33A47"/>
    <w:rsid w:val="00F36B0B"/>
    <w:rsid w:val="00F41618"/>
    <w:rsid w:val="00F42C9C"/>
    <w:rsid w:val="00F50647"/>
    <w:rsid w:val="00F51B1B"/>
    <w:rsid w:val="00F53208"/>
    <w:rsid w:val="00F53883"/>
    <w:rsid w:val="00F54CB9"/>
    <w:rsid w:val="00F56703"/>
    <w:rsid w:val="00F56D21"/>
    <w:rsid w:val="00F63A7E"/>
    <w:rsid w:val="00F65287"/>
    <w:rsid w:val="00F6790D"/>
    <w:rsid w:val="00F732D0"/>
    <w:rsid w:val="00F76A96"/>
    <w:rsid w:val="00F8000E"/>
    <w:rsid w:val="00F8072A"/>
    <w:rsid w:val="00F87452"/>
    <w:rsid w:val="00F87F03"/>
    <w:rsid w:val="00F923F6"/>
    <w:rsid w:val="00F9444E"/>
    <w:rsid w:val="00F944A6"/>
    <w:rsid w:val="00F9538C"/>
    <w:rsid w:val="00F976CC"/>
    <w:rsid w:val="00FA76F9"/>
    <w:rsid w:val="00FA780C"/>
    <w:rsid w:val="00FA7837"/>
    <w:rsid w:val="00FB2584"/>
    <w:rsid w:val="00FC16B1"/>
    <w:rsid w:val="00FC4ABC"/>
    <w:rsid w:val="00FD000B"/>
    <w:rsid w:val="00FD0230"/>
    <w:rsid w:val="00FD2538"/>
    <w:rsid w:val="00FD3D6C"/>
    <w:rsid w:val="00FD46AD"/>
    <w:rsid w:val="00FD4830"/>
    <w:rsid w:val="00FE0B2B"/>
    <w:rsid w:val="00FE27C4"/>
    <w:rsid w:val="00FE2852"/>
    <w:rsid w:val="00FE65BA"/>
    <w:rsid w:val="00FE7680"/>
    <w:rsid w:val="00FE7F40"/>
    <w:rsid w:val="00FF33DC"/>
    <w:rsid w:val="00FF54C7"/>
    <w:rsid w:val="00FF587E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C915"/>
  <w15:chartTrackingRefBased/>
  <w15:docId w15:val="{C099631E-D5D7-42BE-8C37-DD31DFAF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BA0"/>
  </w:style>
  <w:style w:type="paragraph" w:styleId="Pidipagina">
    <w:name w:val="footer"/>
    <w:basedOn w:val="Normale"/>
    <w:link w:val="PidipaginaCarattere"/>
    <w:uiPriority w:val="99"/>
    <w:unhideWhenUsed/>
    <w:rsid w:val="0083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BA0"/>
  </w:style>
  <w:style w:type="paragraph" w:styleId="Paragrafoelenco">
    <w:name w:val="List Paragraph"/>
    <w:basedOn w:val="Normale"/>
    <w:link w:val="ParagrafoelencoCarattere"/>
    <w:uiPriority w:val="34"/>
    <w:qFormat/>
    <w:rsid w:val="00837B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0C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A0C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76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76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E7626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FD46AD"/>
  </w:style>
  <w:style w:type="table" w:styleId="Grigliatabella">
    <w:name w:val="Table Grid"/>
    <w:basedOn w:val="Tabellanormale"/>
    <w:uiPriority w:val="39"/>
    <w:rsid w:val="00D3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27C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7023"/>
  </w:style>
  <w:style w:type="character" w:styleId="Collegamentovisitato">
    <w:name w:val="FollowedHyperlink"/>
    <w:basedOn w:val="Carpredefinitoparagrafo"/>
    <w:uiPriority w:val="99"/>
    <w:semiHidden/>
    <w:unhideWhenUsed/>
    <w:rsid w:val="00834A5C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F7AC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3D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3D4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008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08B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08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08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08B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0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greteria@pec.canottaggi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eteria@canottaggi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824E3-BEE1-4EF5-8430-80BCC6C31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ED7E6-F0EC-614B-B39A-6D0696C0D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01724-3752-4787-88ED-A4A6FE054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570E5-283F-4AE3-9843-7679D9F3B88C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3842</Words>
  <Characters>21906</Characters>
  <Application>Microsoft Office Word</Application>
  <DocSecurity>0</DocSecurity>
  <Lines>182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Annalisa</dc:creator>
  <cp:keywords/>
  <dc:description/>
  <cp:lastModifiedBy>Leonardo Capotondi</cp:lastModifiedBy>
  <cp:revision>2</cp:revision>
  <cp:lastPrinted>2022-03-25T07:48:00Z</cp:lastPrinted>
  <dcterms:created xsi:type="dcterms:W3CDTF">2023-07-12T12:47:00Z</dcterms:created>
  <dcterms:modified xsi:type="dcterms:W3CDTF">2023-07-12T12:47:00Z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