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099A" w14:textId="110DF939" w:rsidR="000B4CDF" w:rsidRDefault="000B4CDF" w:rsidP="004B38D2">
      <w:pPr>
        <w:spacing w:line="360" w:lineRule="auto"/>
        <w:jc w:val="center"/>
        <w:rPr>
          <w:b/>
        </w:rPr>
      </w:pPr>
      <w:r w:rsidRPr="000B4CDF">
        <w:rPr>
          <w:b/>
        </w:rPr>
        <w:t>NOTA STAMPA DEL MINISTRO PER LE POLITICHE GIOVANILI E LO SPORT</w:t>
      </w:r>
    </w:p>
    <w:p w14:paraId="601EC683" w14:textId="77777777" w:rsidR="004B38D2" w:rsidRPr="004B38D2" w:rsidRDefault="004B38D2" w:rsidP="004B38D2">
      <w:pPr>
        <w:spacing w:line="360" w:lineRule="auto"/>
        <w:jc w:val="center"/>
        <w:rPr>
          <w:b/>
        </w:rPr>
      </w:pPr>
    </w:p>
    <w:p w14:paraId="667AC323" w14:textId="5CD03AC2" w:rsidR="0025597A" w:rsidRPr="0025597A" w:rsidRDefault="0025597A" w:rsidP="0025597A">
      <w:pPr>
        <w:spacing w:line="360" w:lineRule="auto"/>
        <w:jc w:val="both"/>
      </w:pPr>
      <w:r>
        <w:t>“Il mondo dello sport ha davvero fatto squadra. Nelle ultime ore io e i miei uffici siamo stati in contatto costante con il Coni, il Comitato Paralimpico,</w:t>
      </w:r>
      <w:r w:rsidR="00671DB2">
        <w:t xml:space="preserve"> Sport e Salute,</w:t>
      </w:r>
      <w:r>
        <w:t xml:space="preserve"> le Federazioni sportive</w:t>
      </w:r>
      <w:r w:rsidR="00671DB2">
        <w:t xml:space="preserve"> e</w:t>
      </w:r>
      <w:r>
        <w:t xml:space="preserve"> </w:t>
      </w:r>
      <w:r w:rsidR="00E36055">
        <w:t>gli Enti di Promozione</w:t>
      </w:r>
      <w:r>
        <w:t xml:space="preserve"> per studiare insieme le misure urgenti e indifferibili per dare una prima, importante risposta alla crisi del settore a causa del Coronavirus. Ci siamo mossi in grande sintonia, e voglio ringraziare ciascuno per la disponibilità dimostrata e la collaborazione. Ho rinnovato a tutti i miei interlocutori, trovando immediata adesione, l’invito a convocare entro due settimane una giunta straordinaria del Coni e del Cip, naturalmente in teleconferenza, per iniziare subito a studiare le norme e le azioni da mettere in campo, speriamo al più presto, per rilanciare le attività sportive a tutti i livelli. I prossimi Decreti saranno dedicati al rilancio del Paese e dell’economia”</w:t>
      </w:r>
      <w:r w:rsidR="000B4CDF">
        <w:t>, così il Ministro per le Politiche giovanili e lo Sport, Vincenzo Spadafora, al termine del Consiglio dei Ministri.</w:t>
      </w:r>
    </w:p>
    <w:p w14:paraId="0E9CFC4C" w14:textId="77777777" w:rsidR="0025597A" w:rsidRDefault="0025597A" w:rsidP="0025597A">
      <w:pPr>
        <w:spacing w:line="360" w:lineRule="auto"/>
        <w:ind w:left="720" w:hanging="360"/>
        <w:jc w:val="both"/>
        <w:rPr>
          <w:b/>
        </w:rPr>
      </w:pPr>
    </w:p>
    <w:p w14:paraId="027485FB" w14:textId="5FFE412A" w:rsidR="000B4CDF" w:rsidRDefault="0025597A" w:rsidP="000B4CDF">
      <w:pPr>
        <w:spacing w:line="360" w:lineRule="auto"/>
        <w:ind w:left="720" w:hanging="360"/>
        <w:jc w:val="center"/>
        <w:rPr>
          <w:b/>
        </w:rPr>
      </w:pPr>
      <w:r w:rsidRPr="0025597A">
        <w:rPr>
          <w:b/>
        </w:rPr>
        <w:t>MISURE A SOSTEGNO DEL MONDO SPORTIVO NEL DECRETO LEGGE “COVID-19”</w:t>
      </w:r>
    </w:p>
    <w:p w14:paraId="679CCAC7" w14:textId="77777777" w:rsidR="0025597A" w:rsidRPr="0025597A" w:rsidRDefault="0025597A" w:rsidP="0025597A">
      <w:pPr>
        <w:spacing w:line="360" w:lineRule="auto"/>
        <w:ind w:left="720" w:hanging="360"/>
        <w:jc w:val="both"/>
        <w:rPr>
          <w:b/>
        </w:rPr>
      </w:pPr>
    </w:p>
    <w:p w14:paraId="051C1BD9" w14:textId="77777777" w:rsidR="0025597A" w:rsidRPr="0025597A" w:rsidRDefault="0025597A" w:rsidP="0025597A">
      <w:pPr>
        <w:pStyle w:val="Paragrafoelenco"/>
        <w:numPr>
          <w:ilvl w:val="0"/>
          <w:numId w:val="3"/>
        </w:numPr>
        <w:spacing w:line="360" w:lineRule="auto"/>
        <w:jc w:val="both"/>
        <w:rPr>
          <w:b/>
        </w:rPr>
      </w:pPr>
      <w:r w:rsidRPr="0025597A">
        <w:rPr>
          <w:b/>
        </w:rPr>
        <w:t>TUTELA UNIVERSALE LAVORATORI</w:t>
      </w:r>
    </w:p>
    <w:p w14:paraId="2265085C" w14:textId="77777777" w:rsidR="0025597A" w:rsidRPr="0025597A" w:rsidRDefault="0025597A" w:rsidP="0025597A">
      <w:pPr>
        <w:spacing w:line="360" w:lineRule="auto"/>
        <w:jc w:val="both"/>
        <w:rPr>
          <w:b/>
        </w:rPr>
      </w:pPr>
      <w:r w:rsidRPr="0025597A">
        <w:rPr>
          <w:b/>
        </w:rPr>
        <w:t xml:space="preserve">Cassa integrazione in deroga. </w:t>
      </w:r>
      <w:r w:rsidRPr="0025597A">
        <w:t>La cassa integrazione in deroga prevista per i lavoratori dipendenti vale anche per il mondo sportivo.</w:t>
      </w:r>
    </w:p>
    <w:p w14:paraId="18FE7190" w14:textId="16CC6AA6" w:rsidR="0025597A" w:rsidRDefault="0025597A" w:rsidP="0025597A">
      <w:pPr>
        <w:spacing w:line="360" w:lineRule="auto"/>
        <w:jc w:val="both"/>
      </w:pPr>
      <w:r w:rsidRPr="0025597A">
        <w:rPr>
          <w:b/>
        </w:rPr>
        <w:t xml:space="preserve">Indennità per autonomi e collaboratori. </w:t>
      </w:r>
      <w:r w:rsidRPr="0025597A">
        <w:t xml:space="preserve">Grazie ad una norma specifica inserita nel Decreto Legge, l’indennità di </w:t>
      </w:r>
      <w:r w:rsidR="000B4CDF">
        <w:t>6</w:t>
      </w:r>
      <w:r w:rsidRPr="0025597A">
        <w:t>00 euro una tantum per gli autonomi e i collaboratori è stata ampliata per comprendere anche i collaboratori delle società sportive e delle associazioni dilettantistiche</w:t>
      </w:r>
      <w:r w:rsidR="00E36055">
        <w:t xml:space="preserve"> e degli enti di promozione sportiva</w:t>
      </w:r>
      <w:r w:rsidR="00FC4740">
        <w:t>,</w:t>
      </w:r>
      <w:r w:rsidRPr="0025597A">
        <w:t xml:space="preserve"> </w:t>
      </w:r>
      <w:r w:rsidR="00FC4740">
        <w:t>i quali</w:t>
      </w:r>
      <w:r w:rsidRPr="0025597A">
        <w:t xml:space="preserve"> per il loro status giuridico sarebbero rimasti esclusi. Nel computo sono compresi anche coloro che restano sotto la soglia dei diecimila euro annuali.</w:t>
      </w:r>
    </w:p>
    <w:p w14:paraId="7457675E" w14:textId="77777777" w:rsidR="0025597A" w:rsidRPr="0025597A" w:rsidRDefault="0025597A" w:rsidP="0025597A">
      <w:pPr>
        <w:spacing w:line="360" w:lineRule="auto"/>
        <w:jc w:val="both"/>
        <w:rPr>
          <w:b/>
        </w:rPr>
      </w:pPr>
    </w:p>
    <w:p w14:paraId="58257AFB" w14:textId="77777777" w:rsidR="0025597A" w:rsidRDefault="0025597A" w:rsidP="0025597A">
      <w:pPr>
        <w:pStyle w:val="Paragrafoelenco"/>
        <w:numPr>
          <w:ilvl w:val="0"/>
          <w:numId w:val="3"/>
        </w:numPr>
        <w:spacing w:line="360" w:lineRule="auto"/>
        <w:jc w:val="both"/>
        <w:rPr>
          <w:b/>
        </w:rPr>
      </w:pPr>
      <w:r w:rsidRPr="0025597A">
        <w:rPr>
          <w:b/>
        </w:rPr>
        <w:t>SOSPENSIONE DEI VERSAMENTI</w:t>
      </w:r>
      <w:r>
        <w:rPr>
          <w:b/>
        </w:rPr>
        <w:t xml:space="preserve"> </w:t>
      </w:r>
    </w:p>
    <w:p w14:paraId="30EBD683" w14:textId="58857BFA" w:rsidR="0025597A" w:rsidRDefault="0025597A" w:rsidP="0025597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Per le</w:t>
      </w:r>
      <w:r w:rsidRPr="0025597A">
        <w:rPr>
          <w:rFonts w:cs="Times New Roman"/>
        </w:rPr>
        <w:t xml:space="preserve"> associazioni e società sportive, professionistiche e dilettantistiche, </w:t>
      </w:r>
      <w:r w:rsidR="00E36055">
        <w:rPr>
          <w:rFonts w:cs="Times New Roman"/>
        </w:rPr>
        <w:t xml:space="preserve">gli enti di promozione </w:t>
      </w:r>
      <w:r w:rsidRPr="0025597A">
        <w:rPr>
          <w:rFonts w:cs="Times New Roman"/>
        </w:rPr>
        <w:t>nonché soggetti che gestiscono stadi, impianti sportivi, palestre, club e strutture per danza, fitness e culturismo, centri sportivi, piscine e centri natatori</w:t>
      </w:r>
      <w:r>
        <w:rPr>
          <w:rFonts w:cs="Times New Roman"/>
        </w:rPr>
        <w:t xml:space="preserve">, è prevista la </w:t>
      </w:r>
      <w:r w:rsidR="00E36055">
        <w:rPr>
          <w:rFonts w:cs="Times New Roman"/>
        </w:rPr>
        <w:t>sospensione</w:t>
      </w:r>
      <w:r>
        <w:rPr>
          <w:rFonts w:cs="Times New Roman"/>
        </w:rPr>
        <w:t xml:space="preserve"> dei versamenti delle ritenute, </w:t>
      </w:r>
      <w:r w:rsidRPr="0025597A">
        <w:t>dei contributi previdenziali e assistenziali e dei premi per l’assicurazione obbligatoria</w:t>
      </w:r>
      <w:r>
        <w:t xml:space="preserve"> </w:t>
      </w:r>
      <w:r w:rsidRPr="0025597A">
        <w:rPr>
          <w:rFonts w:cs="Times New Roman"/>
        </w:rPr>
        <w:t xml:space="preserve">fino al 31 maggio 2020. I versamenti sospesi ai sensi del periodo precedente sono effettuati, senza applicazione di sanzioni e interessi, in un’unica soluzione entro il 30 giugno 2020 o mediante </w:t>
      </w:r>
      <w:r w:rsidRPr="0025597A">
        <w:rPr>
          <w:rFonts w:cs="Times New Roman"/>
        </w:rPr>
        <w:lastRenderedPageBreak/>
        <w:t>rateizzazione fino a un massimo di 5 rate mensili di pari importo a decorrere dal mese di giugno 2020.</w:t>
      </w:r>
    </w:p>
    <w:p w14:paraId="62912592" w14:textId="77777777" w:rsidR="0025597A" w:rsidRPr="0025597A" w:rsidRDefault="0025597A" w:rsidP="0025597A">
      <w:pPr>
        <w:spacing w:line="360" w:lineRule="auto"/>
        <w:jc w:val="both"/>
        <w:rPr>
          <w:rFonts w:cs="Times New Roman"/>
        </w:rPr>
      </w:pPr>
      <w:r w:rsidRPr="0025597A">
        <w:rPr>
          <w:rFonts w:cs="Times New Roman"/>
        </w:rPr>
        <w:t xml:space="preserve"> </w:t>
      </w:r>
    </w:p>
    <w:p w14:paraId="755B44E7" w14:textId="77777777" w:rsidR="0025597A" w:rsidRPr="0025597A" w:rsidRDefault="0025597A" w:rsidP="0025597A">
      <w:pPr>
        <w:pStyle w:val="Paragrafoelenco"/>
        <w:numPr>
          <w:ilvl w:val="0"/>
          <w:numId w:val="3"/>
        </w:numPr>
        <w:spacing w:line="360" w:lineRule="auto"/>
        <w:jc w:val="both"/>
        <w:rPr>
          <w:b/>
        </w:rPr>
      </w:pPr>
      <w:r w:rsidRPr="0025597A">
        <w:rPr>
          <w:b/>
        </w:rPr>
        <w:t xml:space="preserve">SOSPENSIONE </w:t>
      </w:r>
      <w:r>
        <w:rPr>
          <w:b/>
        </w:rPr>
        <w:t xml:space="preserve">DEI </w:t>
      </w:r>
      <w:r w:rsidRPr="0025597A">
        <w:rPr>
          <w:b/>
        </w:rPr>
        <w:t>CANONI</w:t>
      </w:r>
    </w:p>
    <w:p w14:paraId="5F4082B8" w14:textId="2AFBA838" w:rsidR="00EE2774" w:rsidRDefault="0025597A" w:rsidP="000B4CDF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25597A">
        <w:rPr>
          <w:rFonts w:cs="Times New Roman"/>
        </w:rPr>
        <w:t>Per le associazioni e le società sportive, professionistiche e dilettantistiche</w:t>
      </w:r>
      <w:r>
        <w:rPr>
          <w:rFonts w:cs="Times New Roman"/>
        </w:rPr>
        <w:t xml:space="preserve"> </w:t>
      </w:r>
      <w:r w:rsidRPr="0025597A">
        <w:rPr>
          <w:rFonts w:cs="Times New Roman"/>
        </w:rPr>
        <w:t>sono sospesi fino al 31 maggio 2020, i pagament</w:t>
      </w:r>
      <w:r>
        <w:rPr>
          <w:rFonts w:cs="Times New Roman"/>
        </w:rPr>
        <w:t>i</w:t>
      </w:r>
      <w:r w:rsidRPr="0025597A">
        <w:rPr>
          <w:rFonts w:cs="Times New Roman"/>
        </w:rPr>
        <w:t xml:space="preserve"> dei canoni di locazione e concessori relativi all’affidamento di impianti sportivi pubblici dello Stato e degli enti territoriali</w:t>
      </w:r>
      <w:r>
        <w:rPr>
          <w:rFonts w:cs="Times New Roman"/>
        </w:rPr>
        <w:t>.</w:t>
      </w:r>
    </w:p>
    <w:p w14:paraId="1F943776" w14:textId="142073D3" w:rsidR="00DA1F9C" w:rsidRDefault="00DA1F9C" w:rsidP="004B38D2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strike/>
        </w:rPr>
      </w:pPr>
    </w:p>
    <w:p w14:paraId="392EB3DA" w14:textId="308EB785" w:rsidR="00F2133E" w:rsidRDefault="00F2133E" w:rsidP="00F2133E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In aggiunta a tali norme, ve ne sono altre di carattere più generale comunque applicabili al settore dello sport. </w:t>
      </w:r>
      <w:r w:rsidR="00FC4740">
        <w:rPr>
          <w:rFonts w:cs="Times New Roman"/>
        </w:rPr>
        <w:t>Come ad esempio,</w:t>
      </w:r>
      <w:r>
        <w:rPr>
          <w:rFonts w:cs="Times New Roman"/>
        </w:rPr>
        <w:t xml:space="preserve"> le norme concernenti</w:t>
      </w:r>
      <w:r w:rsidRPr="00711488">
        <w:rPr>
          <w:szCs w:val="22"/>
        </w:rPr>
        <w:t xml:space="preserve"> </w:t>
      </w:r>
      <w:r>
        <w:rPr>
          <w:szCs w:val="22"/>
        </w:rPr>
        <w:t>le misure di</w:t>
      </w:r>
      <w:r w:rsidRPr="00603A52">
        <w:rPr>
          <w:szCs w:val="22"/>
        </w:rPr>
        <w:t xml:space="preserve"> sostegno finanziario alle piccole e medie imprese colpite dall’epidemia di COVID-19</w:t>
      </w:r>
      <w:r w:rsidR="00FC4740">
        <w:rPr>
          <w:szCs w:val="22"/>
        </w:rPr>
        <w:t xml:space="preserve"> e</w:t>
      </w:r>
      <w:r>
        <w:rPr>
          <w:szCs w:val="22"/>
        </w:rPr>
        <w:t xml:space="preserve"> il riconoscimento di un c</w:t>
      </w:r>
      <w:r w:rsidRPr="00877C8B">
        <w:rPr>
          <w:szCs w:val="22"/>
        </w:rPr>
        <w:t>redito d'imposta per le spese di sanific</w:t>
      </w:r>
      <w:r>
        <w:rPr>
          <w:szCs w:val="22"/>
        </w:rPr>
        <w:t>azione degli ambienti di lavoro.</w:t>
      </w:r>
    </w:p>
    <w:p w14:paraId="4FB68464" w14:textId="77777777" w:rsidR="00F2133E" w:rsidRDefault="00F2133E" w:rsidP="00F2133E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bookmarkStart w:id="0" w:name="_GoBack"/>
      <w:bookmarkEnd w:id="0"/>
    </w:p>
    <w:p w14:paraId="3C0823D8" w14:textId="11343348" w:rsidR="00DA1F9C" w:rsidRPr="00671DB2" w:rsidRDefault="00671DB2" w:rsidP="00671DB2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671DB2">
        <w:rPr>
          <w:szCs w:val="22"/>
        </w:rPr>
        <w:t>E’ prevista inoltre una misura che consentirà ai Comuni beneficiari dei finanziamenti per il piano "Sport e Periferie", a valere sui Fondi di Sviluppo e Coesione, di aumentare la quota in anticipazione dal 10% al 20%.</w:t>
      </w:r>
    </w:p>
    <w:sectPr w:rsidR="00DA1F9C" w:rsidRPr="00671DB2" w:rsidSect="000160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C4E22"/>
    <w:multiLevelType w:val="hybridMultilevel"/>
    <w:tmpl w:val="ACAE0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18C2"/>
    <w:multiLevelType w:val="hybridMultilevel"/>
    <w:tmpl w:val="18EA2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25E45"/>
    <w:multiLevelType w:val="hybridMultilevel"/>
    <w:tmpl w:val="ACAE0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71475"/>
    <w:multiLevelType w:val="hybridMultilevel"/>
    <w:tmpl w:val="18143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7A"/>
    <w:rsid w:val="000160D6"/>
    <w:rsid w:val="000B4CDF"/>
    <w:rsid w:val="0025597A"/>
    <w:rsid w:val="003B2563"/>
    <w:rsid w:val="004B38D2"/>
    <w:rsid w:val="005A2E79"/>
    <w:rsid w:val="00671DB2"/>
    <w:rsid w:val="00844690"/>
    <w:rsid w:val="00857650"/>
    <w:rsid w:val="0094556B"/>
    <w:rsid w:val="00D64660"/>
    <w:rsid w:val="00D76E14"/>
    <w:rsid w:val="00D91E00"/>
    <w:rsid w:val="00DA1F9C"/>
    <w:rsid w:val="00E36055"/>
    <w:rsid w:val="00EE2774"/>
    <w:rsid w:val="00F2133E"/>
    <w:rsid w:val="00F5087F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E00D"/>
  <w15:chartTrackingRefBased/>
  <w15:docId w15:val="{34E80D28-972C-C441-AD0B-DFE27414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597A"/>
    <w:pPr>
      <w:keepNext/>
      <w:keepLines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97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5597A"/>
    <w:rPr>
      <w:rFonts w:ascii="Times New Roman" w:eastAsia="Times New Roman" w:hAnsi="Times New Roman" w:cs="Times New Roman"/>
      <w:b/>
      <w:bCs/>
      <w:i/>
      <w:iCs/>
      <w:sz w:val="22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CD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C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pasquini</dc:creator>
  <cp:keywords/>
  <dc:description/>
  <cp:lastModifiedBy>alessio pasquini</cp:lastModifiedBy>
  <cp:revision>2</cp:revision>
  <cp:lastPrinted>2020-03-16T14:03:00Z</cp:lastPrinted>
  <dcterms:created xsi:type="dcterms:W3CDTF">2020-03-16T14:13:00Z</dcterms:created>
  <dcterms:modified xsi:type="dcterms:W3CDTF">2020-03-16T14:13:00Z</dcterms:modified>
</cp:coreProperties>
</file>