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67AA" w:rsidRDefault="00E83729" w:rsidP="00E83729">
      <w:pPr>
        <w:ind w:right="-7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it-IT"/>
        </w:rPr>
        <w:drawing>
          <wp:inline distT="0" distB="0" distL="0" distR="0">
            <wp:extent cx="3495039" cy="510540"/>
            <wp:effectExtent l="0" t="0" r="0" b="381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SO_ORIZZONTALE_promossoda_fondazione_RE ok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039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noProof/>
          <w:sz w:val="28"/>
          <w:szCs w:val="28"/>
          <w:lang w:eastAsia="it-IT"/>
        </w:rPr>
        <w:drawing>
          <wp:inline distT="0" distB="0" distL="0" distR="0" wp14:anchorId="1C195BFF" wp14:editId="13EB1823">
            <wp:extent cx="882609" cy="676799"/>
            <wp:effectExtent l="0" t="0" r="0" b="95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 colori sfondo trasparent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176" cy="68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7AA" w:rsidRDefault="000867AA" w:rsidP="00CC4188">
      <w:pPr>
        <w:ind w:left="709" w:right="560"/>
        <w:jc w:val="center"/>
        <w:rPr>
          <w:rFonts w:ascii="Arial" w:hAnsi="Arial" w:cs="Arial"/>
          <w:b/>
          <w:sz w:val="28"/>
          <w:szCs w:val="28"/>
        </w:rPr>
      </w:pPr>
    </w:p>
    <w:p w:rsidR="000867AA" w:rsidRDefault="000867AA" w:rsidP="00CC4188">
      <w:pPr>
        <w:ind w:left="709" w:right="560"/>
        <w:jc w:val="center"/>
        <w:rPr>
          <w:rFonts w:ascii="Arial" w:hAnsi="Arial" w:cs="Arial"/>
          <w:b/>
          <w:sz w:val="28"/>
          <w:szCs w:val="28"/>
        </w:rPr>
      </w:pPr>
    </w:p>
    <w:p w:rsidR="00EB1BCC" w:rsidRPr="00734F76" w:rsidRDefault="00EB1BCC" w:rsidP="00EB1BCC">
      <w:pPr>
        <w:spacing w:after="0"/>
        <w:jc w:val="center"/>
        <w:rPr>
          <w:rFonts w:ascii="Arial" w:eastAsia="Times New Roman" w:hAnsi="Arial" w:cs="Times New Roman"/>
          <w:color w:val="333333"/>
          <w:sz w:val="32"/>
          <w:szCs w:val="32"/>
          <w:lang w:val="en-US" w:eastAsia="it-IT"/>
        </w:rPr>
      </w:pPr>
      <w:r w:rsidRPr="00734F76">
        <w:rPr>
          <w:rFonts w:ascii="Arial" w:eastAsia="Times New Roman" w:hAnsi="Arial" w:cs="Times New Roman"/>
          <w:b/>
          <w:bCs/>
          <w:color w:val="333333"/>
          <w:sz w:val="32"/>
          <w:szCs w:val="32"/>
          <w:lang w:val="en-US" w:eastAsia="it-IT"/>
        </w:rPr>
        <w:t>PROGETTO ROWING FOR ALL (#R4A)</w:t>
      </w:r>
    </w:p>
    <w:p w:rsidR="00EB1BCC" w:rsidRPr="00A929FF" w:rsidRDefault="00EB1BCC" w:rsidP="00EB1BCC">
      <w:pPr>
        <w:spacing w:before="100" w:beforeAutospacing="1" w:after="100" w:afterAutospacing="1"/>
        <w:jc w:val="center"/>
        <w:rPr>
          <w:rFonts w:ascii="Arial" w:hAnsi="Arial" w:cs="Times New Roman"/>
          <w:b/>
          <w:color w:val="333333"/>
          <w:sz w:val="28"/>
          <w:szCs w:val="28"/>
          <w:lang w:eastAsia="it-IT"/>
        </w:rPr>
      </w:pPr>
      <w:r w:rsidRPr="00E878C7">
        <w:rPr>
          <w:rFonts w:ascii="Arial" w:hAnsi="Arial" w:cs="Times New Roman"/>
          <w:b/>
          <w:iCs/>
          <w:color w:val="333333"/>
          <w:sz w:val="28"/>
          <w:szCs w:val="28"/>
          <w:lang w:val="en-US" w:eastAsia="it-IT"/>
        </w:rPr>
        <w:t> </w:t>
      </w:r>
      <w:r w:rsidRPr="00A929FF">
        <w:rPr>
          <w:rFonts w:ascii="Arial" w:hAnsi="Arial" w:cs="Times New Roman"/>
          <w:b/>
          <w:iCs/>
          <w:color w:val="333333"/>
          <w:sz w:val="28"/>
          <w:szCs w:val="28"/>
          <w:lang w:eastAsia="it-IT"/>
        </w:rPr>
        <w:t>21 ottobre </w:t>
      </w:r>
      <w:r>
        <w:rPr>
          <w:rFonts w:ascii="Arial" w:hAnsi="Arial" w:cs="Times New Roman"/>
          <w:b/>
          <w:bCs/>
          <w:iCs/>
          <w:color w:val="333333"/>
          <w:sz w:val="28"/>
          <w:szCs w:val="28"/>
          <w:lang w:eastAsia="it-IT"/>
        </w:rPr>
        <w:t>Open D</w:t>
      </w:r>
      <w:r w:rsidRPr="00A929FF">
        <w:rPr>
          <w:rFonts w:ascii="Arial" w:hAnsi="Arial" w:cs="Times New Roman"/>
          <w:b/>
          <w:bCs/>
          <w:iCs/>
          <w:color w:val="333333"/>
          <w:sz w:val="28"/>
          <w:szCs w:val="28"/>
          <w:lang w:eastAsia="it-IT"/>
        </w:rPr>
        <w:t>ay del polo d</w:t>
      </w:r>
      <w:bookmarkStart w:id="0" w:name="_GoBack"/>
      <w:bookmarkEnd w:id="0"/>
      <w:r w:rsidRPr="00A929FF">
        <w:rPr>
          <w:rFonts w:ascii="Arial" w:hAnsi="Arial" w:cs="Times New Roman"/>
          <w:b/>
          <w:bCs/>
          <w:iCs/>
          <w:color w:val="333333"/>
          <w:sz w:val="28"/>
          <w:szCs w:val="28"/>
          <w:lang w:eastAsia="it-IT"/>
        </w:rPr>
        <w:t>i Torino</w:t>
      </w:r>
      <w:r w:rsidRPr="00A929FF">
        <w:rPr>
          <w:rFonts w:ascii="Arial" w:hAnsi="Arial" w:cs="Times New Roman"/>
          <w:b/>
          <w:iCs/>
          <w:color w:val="333333"/>
          <w:sz w:val="28"/>
          <w:szCs w:val="28"/>
          <w:lang w:eastAsia="it-IT"/>
        </w:rPr>
        <w:t> </w:t>
      </w:r>
    </w:p>
    <w:p w:rsidR="00EB1BCC" w:rsidRDefault="00EB1BCC" w:rsidP="00EB1BCC">
      <w:pPr>
        <w:spacing w:before="100" w:beforeAutospacing="1" w:after="100" w:afterAutospacing="1"/>
        <w:jc w:val="center"/>
        <w:rPr>
          <w:rFonts w:ascii="Arial" w:hAnsi="Arial" w:cs="Times New Roman"/>
          <w:iCs/>
          <w:color w:val="333333"/>
          <w:sz w:val="28"/>
          <w:szCs w:val="28"/>
          <w:lang w:eastAsia="it-IT"/>
        </w:rPr>
      </w:pPr>
    </w:p>
    <w:p w:rsidR="00EB1BCC" w:rsidRPr="00EB1BCC" w:rsidRDefault="00EB1BCC" w:rsidP="00EB1BCC">
      <w:pPr>
        <w:spacing w:before="100" w:beforeAutospacing="1" w:after="100" w:afterAutospacing="1"/>
        <w:jc w:val="center"/>
        <w:rPr>
          <w:rFonts w:ascii="Arial" w:hAnsi="Arial" w:cs="Times New Roman"/>
          <w:b/>
          <w:color w:val="333333"/>
          <w:sz w:val="28"/>
          <w:szCs w:val="28"/>
          <w:u w:val="single"/>
          <w:lang w:eastAsia="it-IT"/>
        </w:rPr>
      </w:pPr>
      <w:r w:rsidRPr="00EB1BCC">
        <w:rPr>
          <w:rFonts w:ascii="Arial" w:hAnsi="Arial" w:cs="Times New Roman"/>
          <w:b/>
          <w:iCs/>
          <w:color w:val="333333"/>
          <w:sz w:val="28"/>
          <w:szCs w:val="28"/>
          <w:u w:val="single"/>
          <w:lang w:eastAsia="it-IT"/>
        </w:rPr>
        <w:t>Programma</w:t>
      </w:r>
      <w:r w:rsidRPr="00EB1BCC">
        <w:rPr>
          <w:rFonts w:ascii="Arial" w:hAnsi="Arial" w:cs="Times New Roman"/>
          <w:b/>
          <w:iCs/>
          <w:color w:val="333333"/>
          <w:sz w:val="28"/>
          <w:szCs w:val="28"/>
          <w:lang w:eastAsia="it-IT"/>
        </w:rPr>
        <w:t> </w:t>
      </w:r>
    </w:p>
    <w:p w:rsidR="00EB1BCC" w:rsidRDefault="00EB1BCC" w:rsidP="00EB1BCC">
      <w:pPr>
        <w:spacing w:before="100" w:beforeAutospacing="1" w:after="100" w:afterAutospacing="1"/>
        <w:rPr>
          <w:rFonts w:ascii="Arial" w:hAnsi="Arial" w:cs="Times New Roman"/>
          <w:iCs/>
          <w:color w:val="333333"/>
          <w:sz w:val="28"/>
          <w:szCs w:val="28"/>
          <w:lang w:eastAsia="it-IT"/>
        </w:rPr>
      </w:pPr>
      <w:r w:rsidRPr="00A929FF">
        <w:rPr>
          <w:rFonts w:ascii="Arial" w:hAnsi="Arial" w:cs="Times New Roman"/>
          <w:iCs/>
          <w:color w:val="333333"/>
          <w:sz w:val="28"/>
          <w:szCs w:val="28"/>
          <w:lang w:eastAsia="it-IT"/>
        </w:rPr>
        <w:t> </w:t>
      </w:r>
    </w:p>
    <w:p w:rsidR="00EB1BCC" w:rsidRPr="00A929FF" w:rsidRDefault="00EB1BCC" w:rsidP="00EB1BCC">
      <w:pPr>
        <w:spacing w:before="100" w:beforeAutospacing="1" w:after="100" w:afterAutospacing="1"/>
        <w:rPr>
          <w:rFonts w:ascii="Arial" w:hAnsi="Arial" w:cs="Times New Roman"/>
          <w:color w:val="333333"/>
          <w:sz w:val="28"/>
          <w:szCs w:val="28"/>
          <w:lang w:eastAsia="it-IT"/>
        </w:rPr>
      </w:pPr>
    </w:p>
    <w:p w:rsidR="00EB1BCC" w:rsidRPr="00A929FF" w:rsidRDefault="00EB1BCC" w:rsidP="00EB1BCC">
      <w:pPr>
        <w:spacing w:before="100" w:beforeAutospacing="1" w:after="100" w:afterAutospacing="1"/>
        <w:jc w:val="both"/>
        <w:rPr>
          <w:rFonts w:ascii="Arial" w:hAnsi="Arial" w:cs="Times New Roman"/>
          <w:color w:val="333333"/>
          <w:sz w:val="28"/>
          <w:szCs w:val="28"/>
          <w:lang w:eastAsia="it-IT"/>
        </w:rPr>
      </w:pPr>
      <w:r w:rsidRPr="00A929FF">
        <w:rPr>
          <w:rFonts w:ascii="Arial" w:hAnsi="Arial" w:cs="Times New Roman"/>
          <w:b/>
          <w:bCs/>
          <w:color w:val="000000"/>
          <w:sz w:val="28"/>
          <w:szCs w:val="28"/>
          <w:lang w:eastAsia="it-IT"/>
        </w:rPr>
        <w:t>Dalle ore 10.00 alle 12.30 </w:t>
      </w:r>
    </w:p>
    <w:p w:rsidR="00EB1BCC" w:rsidRPr="00A929FF" w:rsidRDefault="00EB1BCC" w:rsidP="00EB1BCC">
      <w:pPr>
        <w:spacing w:before="100" w:beforeAutospacing="1" w:after="100" w:afterAutospacing="1"/>
        <w:jc w:val="both"/>
        <w:rPr>
          <w:rFonts w:ascii="Arial" w:hAnsi="Arial" w:cs="Times New Roman"/>
          <w:color w:val="333333"/>
          <w:sz w:val="28"/>
          <w:szCs w:val="28"/>
          <w:lang w:eastAsia="it-IT"/>
        </w:rPr>
      </w:pPr>
      <w:r w:rsidRPr="00A929FF">
        <w:rPr>
          <w:rFonts w:ascii="Arial" w:hAnsi="Arial" w:cs="Times New Roman"/>
          <w:color w:val="333333"/>
          <w:sz w:val="28"/>
          <w:szCs w:val="28"/>
          <w:lang w:eastAsia="it-IT"/>
        </w:rPr>
        <w:t xml:space="preserve">Gare in quattro </w:t>
      </w:r>
      <w:r>
        <w:rPr>
          <w:rFonts w:ascii="Arial" w:hAnsi="Arial" w:cs="Times New Roman"/>
          <w:color w:val="333333"/>
          <w:sz w:val="28"/>
          <w:szCs w:val="28"/>
          <w:lang w:eastAsia="it-IT"/>
        </w:rPr>
        <w:t xml:space="preserve">con e doppio per atleti </w:t>
      </w:r>
      <w:r w:rsidRPr="00E878C7">
        <w:rPr>
          <w:rFonts w:ascii="Arial" w:hAnsi="Arial" w:cs="Times New Roman"/>
          <w:color w:val="333333"/>
          <w:sz w:val="28"/>
          <w:szCs w:val="28"/>
          <w:lang w:eastAsia="it-IT"/>
        </w:rPr>
        <w:t>speciali</w:t>
      </w:r>
      <w:r>
        <w:rPr>
          <w:rFonts w:ascii="Arial" w:hAnsi="Arial" w:cs="Times New Roman"/>
          <w:color w:val="333333"/>
          <w:sz w:val="28"/>
          <w:szCs w:val="28"/>
          <w:lang w:eastAsia="it-IT"/>
        </w:rPr>
        <w:t>.</w:t>
      </w:r>
    </w:p>
    <w:p w:rsidR="00EB1BCC" w:rsidRDefault="00EB1BCC" w:rsidP="00EB1BCC">
      <w:pPr>
        <w:spacing w:before="100" w:beforeAutospacing="1" w:after="100" w:afterAutospacing="1"/>
        <w:jc w:val="both"/>
        <w:rPr>
          <w:rFonts w:ascii="Arial" w:hAnsi="Arial" w:cs="Times New Roman"/>
          <w:b/>
          <w:bCs/>
          <w:color w:val="333333"/>
          <w:sz w:val="28"/>
          <w:szCs w:val="28"/>
          <w:lang w:eastAsia="it-IT"/>
        </w:rPr>
      </w:pPr>
    </w:p>
    <w:p w:rsidR="00EB1BCC" w:rsidRPr="00A929FF" w:rsidRDefault="00EB1BCC" w:rsidP="00EB1BCC">
      <w:pPr>
        <w:spacing w:before="100" w:beforeAutospacing="1" w:after="100" w:afterAutospacing="1"/>
        <w:jc w:val="both"/>
        <w:rPr>
          <w:rFonts w:ascii="Arial" w:hAnsi="Arial" w:cs="Times New Roman"/>
          <w:color w:val="333333"/>
          <w:sz w:val="28"/>
          <w:szCs w:val="28"/>
          <w:lang w:eastAsia="it-IT"/>
        </w:rPr>
      </w:pPr>
      <w:r w:rsidRPr="00A929FF">
        <w:rPr>
          <w:rFonts w:ascii="Arial" w:hAnsi="Arial" w:cs="Times New Roman"/>
          <w:b/>
          <w:bCs/>
          <w:color w:val="333333"/>
          <w:sz w:val="28"/>
          <w:szCs w:val="28"/>
          <w:lang w:eastAsia="it-IT"/>
        </w:rPr>
        <w:t>Dalle ore 13.30 alle 15.00 </w:t>
      </w:r>
    </w:p>
    <w:p w:rsidR="00EB1BCC" w:rsidRPr="00A929FF" w:rsidRDefault="00EB1BCC" w:rsidP="00EB1BCC">
      <w:pPr>
        <w:spacing w:before="100" w:beforeAutospacing="1" w:after="100" w:afterAutospacing="1"/>
        <w:jc w:val="both"/>
        <w:rPr>
          <w:rFonts w:ascii="Arial" w:hAnsi="Arial" w:cs="Times New Roman"/>
          <w:color w:val="333333"/>
          <w:sz w:val="28"/>
          <w:szCs w:val="28"/>
          <w:lang w:eastAsia="it-IT"/>
        </w:rPr>
      </w:pPr>
      <w:r>
        <w:rPr>
          <w:rFonts w:ascii="Arial" w:hAnsi="Arial" w:cs="Times New Roman"/>
          <w:color w:val="333333"/>
          <w:sz w:val="28"/>
          <w:szCs w:val="28"/>
          <w:lang w:eastAsia="it-IT"/>
        </w:rPr>
        <w:t>Presso la tenso</w:t>
      </w:r>
      <w:r w:rsidRPr="00A929FF">
        <w:rPr>
          <w:rFonts w:ascii="Arial" w:hAnsi="Arial" w:cs="Times New Roman"/>
          <w:color w:val="333333"/>
          <w:sz w:val="28"/>
          <w:szCs w:val="28"/>
          <w:lang w:eastAsia="it-IT"/>
        </w:rPr>
        <w:t xml:space="preserve">struttura della Canottieri Armida </w:t>
      </w:r>
      <w:r>
        <w:rPr>
          <w:rFonts w:ascii="Arial" w:hAnsi="Arial" w:cs="Times New Roman"/>
          <w:color w:val="333333"/>
          <w:sz w:val="28"/>
          <w:szCs w:val="28"/>
          <w:lang w:eastAsia="it-IT"/>
        </w:rPr>
        <w:t>p</w:t>
      </w:r>
      <w:r w:rsidRPr="00A929FF">
        <w:rPr>
          <w:rFonts w:ascii="Arial" w:hAnsi="Arial" w:cs="Times New Roman"/>
          <w:color w:val="333333"/>
          <w:sz w:val="28"/>
          <w:szCs w:val="28"/>
          <w:lang w:eastAsia="it-IT"/>
        </w:rPr>
        <w:t xml:space="preserve">resentazione del progetto </w:t>
      </w:r>
      <w:r>
        <w:rPr>
          <w:rFonts w:ascii="Arial" w:hAnsi="Arial" w:cs="Times New Roman"/>
          <w:color w:val="333333"/>
          <w:sz w:val="28"/>
          <w:szCs w:val="28"/>
          <w:lang w:eastAsia="it-IT"/>
        </w:rPr>
        <w:t>“</w:t>
      </w:r>
      <w:proofErr w:type="spellStart"/>
      <w:r w:rsidRPr="00E878C7">
        <w:rPr>
          <w:rFonts w:ascii="Arial" w:hAnsi="Arial" w:cs="Times New Roman"/>
          <w:color w:val="333333"/>
          <w:sz w:val="28"/>
          <w:szCs w:val="28"/>
          <w:lang w:eastAsia="it-IT"/>
        </w:rPr>
        <w:t>Rowing</w:t>
      </w:r>
      <w:proofErr w:type="spellEnd"/>
      <w:r w:rsidRPr="00E878C7">
        <w:rPr>
          <w:rFonts w:ascii="Arial" w:hAnsi="Arial" w:cs="Times New Roman"/>
          <w:color w:val="333333"/>
          <w:sz w:val="28"/>
          <w:szCs w:val="28"/>
          <w:lang w:eastAsia="it-IT"/>
        </w:rPr>
        <w:t xml:space="preserve"> 4</w:t>
      </w:r>
      <w:r>
        <w:rPr>
          <w:rFonts w:ascii="Arial" w:hAnsi="Arial" w:cs="Times New Roman"/>
          <w:color w:val="333333"/>
          <w:sz w:val="28"/>
          <w:szCs w:val="28"/>
          <w:lang w:eastAsia="it-IT"/>
        </w:rPr>
        <w:t xml:space="preserve"> </w:t>
      </w:r>
      <w:proofErr w:type="spellStart"/>
      <w:r>
        <w:rPr>
          <w:rFonts w:ascii="Arial" w:hAnsi="Arial" w:cs="Times New Roman"/>
          <w:color w:val="333333"/>
          <w:sz w:val="28"/>
          <w:szCs w:val="28"/>
          <w:lang w:eastAsia="it-IT"/>
        </w:rPr>
        <w:t>All</w:t>
      </w:r>
      <w:proofErr w:type="spellEnd"/>
      <w:r>
        <w:rPr>
          <w:rFonts w:ascii="Arial" w:hAnsi="Arial" w:cs="Times New Roman"/>
          <w:color w:val="333333"/>
          <w:sz w:val="28"/>
          <w:szCs w:val="28"/>
          <w:lang w:eastAsia="it-IT"/>
        </w:rPr>
        <w:t>” e della Community OSO (Ogni Sport Oltre). F</w:t>
      </w:r>
      <w:r w:rsidRPr="00A929FF">
        <w:rPr>
          <w:rFonts w:ascii="Arial" w:hAnsi="Arial" w:cs="Times New Roman"/>
          <w:color w:val="333333"/>
          <w:sz w:val="28"/>
          <w:szCs w:val="28"/>
          <w:lang w:eastAsia="it-IT"/>
        </w:rPr>
        <w:t>ormalizzazione</w:t>
      </w:r>
      <w:r>
        <w:rPr>
          <w:rFonts w:ascii="Arial" w:hAnsi="Arial" w:cs="Times New Roman"/>
          <w:color w:val="333333"/>
          <w:sz w:val="28"/>
          <w:szCs w:val="28"/>
          <w:lang w:eastAsia="it-IT"/>
        </w:rPr>
        <w:t xml:space="preserve"> del Polo Torinese con c</w:t>
      </w:r>
      <w:r w:rsidRPr="00A929FF">
        <w:rPr>
          <w:rFonts w:ascii="Arial" w:hAnsi="Arial" w:cs="Times New Roman"/>
          <w:color w:val="333333"/>
          <w:sz w:val="28"/>
          <w:szCs w:val="28"/>
          <w:lang w:eastAsia="it-IT"/>
        </w:rPr>
        <w:t>onse</w:t>
      </w:r>
      <w:r>
        <w:rPr>
          <w:rFonts w:ascii="Arial" w:hAnsi="Arial" w:cs="Times New Roman"/>
          <w:color w:val="333333"/>
          <w:sz w:val="28"/>
          <w:szCs w:val="28"/>
          <w:lang w:eastAsia="it-IT"/>
        </w:rPr>
        <w:t>gna della targa, delle t-shirt </w:t>
      </w:r>
      <w:r w:rsidRPr="00A929FF">
        <w:rPr>
          <w:rFonts w:ascii="Arial" w:hAnsi="Arial" w:cs="Times New Roman"/>
          <w:color w:val="333333"/>
          <w:sz w:val="28"/>
          <w:szCs w:val="28"/>
          <w:lang w:eastAsia="it-IT"/>
        </w:rPr>
        <w:t>ai par</w:t>
      </w:r>
      <w:r>
        <w:rPr>
          <w:rFonts w:ascii="Arial" w:hAnsi="Arial" w:cs="Times New Roman"/>
          <w:color w:val="333333"/>
          <w:sz w:val="28"/>
          <w:szCs w:val="28"/>
          <w:lang w:eastAsia="it-IT"/>
        </w:rPr>
        <w:t>tecipanti, dei materiali (remi e</w:t>
      </w:r>
      <w:r w:rsidRPr="00A929FF">
        <w:rPr>
          <w:rFonts w:ascii="Arial" w:hAnsi="Arial" w:cs="Times New Roman"/>
          <w:color w:val="333333"/>
          <w:sz w:val="28"/>
          <w:szCs w:val="28"/>
          <w:lang w:eastAsia="it-IT"/>
        </w:rPr>
        <w:t xml:space="preserve"> </w:t>
      </w:r>
      <w:proofErr w:type="spellStart"/>
      <w:r w:rsidRPr="00A929FF">
        <w:rPr>
          <w:rFonts w:ascii="Arial" w:hAnsi="Arial" w:cs="Times New Roman"/>
          <w:color w:val="333333"/>
          <w:sz w:val="28"/>
          <w:szCs w:val="28"/>
          <w:lang w:eastAsia="it-IT"/>
        </w:rPr>
        <w:t>remoergometri</w:t>
      </w:r>
      <w:proofErr w:type="spellEnd"/>
      <w:r w:rsidRPr="00A929FF">
        <w:rPr>
          <w:rFonts w:ascii="Arial" w:hAnsi="Arial" w:cs="Times New Roman"/>
          <w:color w:val="333333"/>
          <w:sz w:val="28"/>
          <w:szCs w:val="28"/>
          <w:lang w:eastAsia="it-IT"/>
        </w:rPr>
        <w:t>) e </w:t>
      </w:r>
      <w:r>
        <w:rPr>
          <w:rFonts w:ascii="Arial" w:hAnsi="Arial" w:cs="Times New Roman"/>
          <w:color w:val="333333"/>
          <w:sz w:val="28"/>
          <w:szCs w:val="28"/>
          <w:lang w:eastAsia="it-IT"/>
        </w:rPr>
        <w:t xml:space="preserve">del </w:t>
      </w:r>
      <w:r w:rsidRPr="00A929FF">
        <w:rPr>
          <w:rFonts w:ascii="Arial" w:hAnsi="Arial" w:cs="Times New Roman"/>
          <w:color w:val="333333"/>
          <w:sz w:val="28"/>
          <w:szCs w:val="28"/>
          <w:lang w:eastAsia="it-IT"/>
        </w:rPr>
        <w:t xml:space="preserve">varo </w:t>
      </w:r>
      <w:r>
        <w:rPr>
          <w:rFonts w:ascii="Arial" w:hAnsi="Arial" w:cs="Times New Roman"/>
          <w:color w:val="333333"/>
          <w:sz w:val="28"/>
          <w:szCs w:val="28"/>
          <w:lang w:eastAsia="it-IT"/>
        </w:rPr>
        <w:t xml:space="preserve">di due imbarcazioni </w:t>
      </w:r>
      <w:r w:rsidRPr="00A929FF">
        <w:rPr>
          <w:rFonts w:ascii="Arial" w:hAnsi="Arial" w:cs="Times New Roman"/>
          <w:color w:val="333333"/>
          <w:sz w:val="28"/>
          <w:szCs w:val="28"/>
          <w:lang w:eastAsia="it-IT"/>
        </w:rPr>
        <w:t>GIG</w:t>
      </w:r>
      <w:r>
        <w:rPr>
          <w:rFonts w:ascii="Arial" w:hAnsi="Arial" w:cs="Times New Roman"/>
          <w:color w:val="333333"/>
          <w:sz w:val="28"/>
          <w:szCs w:val="28"/>
          <w:lang w:eastAsia="it-IT"/>
        </w:rPr>
        <w:t>.</w:t>
      </w:r>
    </w:p>
    <w:p w:rsidR="00EB1BCC" w:rsidRDefault="00EB1BCC" w:rsidP="00EB1BCC">
      <w:pPr>
        <w:spacing w:before="100" w:beforeAutospacing="1" w:after="100" w:afterAutospacing="1"/>
        <w:jc w:val="both"/>
        <w:rPr>
          <w:rFonts w:ascii="Arial" w:hAnsi="Arial" w:cs="Times New Roman"/>
          <w:b/>
          <w:bCs/>
          <w:color w:val="333333"/>
          <w:sz w:val="28"/>
          <w:szCs w:val="28"/>
          <w:lang w:eastAsia="it-IT"/>
        </w:rPr>
      </w:pPr>
    </w:p>
    <w:p w:rsidR="00EB1BCC" w:rsidRPr="00A929FF" w:rsidRDefault="00EB1BCC" w:rsidP="00EB1BCC">
      <w:pPr>
        <w:spacing w:before="100" w:beforeAutospacing="1" w:after="100" w:afterAutospacing="1"/>
        <w:jc w:val="both"/>
        <w:rPr>
          <w:rFonts w:ascii="Arial" w:hAnsi="Arial" w:cs="Times New Roman"/>
          <w:color w:val="333333"/>
          <w:sz w:val="28"/>
          <w:szCs w:val="28"/>
          <w:lang w:eastAsia="it-IT"/>
        </w:rPr>
      </w:pPr>
      <w:r w:rsidRPr="00A929FF">
        <w:rPr>
          <w:rFonts w:ascii="Arial" w:hAnsi="Arial" w:cs="Times New Roman"/>
          <w:b/>
          <w:bCs/>
          <w:color w:val="333333"/>
          <w:sz w:val="28"/>
          <w:szCs w:val="28"/>
          <w:lang w:eastAsia="it-IT"/>
        </w:rPr>
        <w:t xml:space="preserve">Dalle </w:t>
      </w:r>
      <w:r>
        <w:rPr>
          <w:rFonts w:ascii="Arial" w:hAnsi="Arial" w:cs="Times New Roman"/>
          <w:b/>
          <w:bCs/>
          <w:color w:val="333333"/>
          <w:sz w:val="28"/>
          <w:szCs w:val="28"/>
          <w:lang w:eastAsia="it-IT"/>
        </w:rPr>
        <w:t>1</w:t>
      </w:r>
      <w:r w:rsidRPr="00A929FF">
        <w:rPr>
          <w:rFonts w:ascii="Arial" w:hAnsi="Arial" w:cs="Times New Roman"/>
          <w:b/>
          <w:bCs/>
          <w:color w:val="333333"/>
          <w:sz w:val="28"/>
          <w:szCs w:val="28"/>
          <w:lang w:eastAsia="it-IT"/>
        </w:rPr>
        <w:t>5.00 alle 17.00</w:t>
      </w:r>
      <w:r w:rsidRPr="00A929FF">
        <w:rPr>
          <w:rFonts w:ascii="Arial" w:hAnsi="Arial" w:cs="Times New Roman"/>
          <w:color w:val="333333"/>
          <w:sz w:val="28"/>
          <w:szCs w:val="28"/>
          <w:lang w:eastAsia="it-IT"/>
        </w:rPr>
        <w:t> </w:t>
      </w:r>
    </w:p>
    <w:p w:rsidR="00EB1BCC" w:rsidRPr="00A929FF" w:rsidRDefault="00EB1BCC" w:rsidP="00EB1BCC">
      <w:pPr>
        <w:spacing w:before="100" w:beforeAutospacing="1" w:after="100" w:afterAutospacing="1"/>
        <w:jc w:val="both"/>
        <w:rPr>
          <w:rFonts w:ascii="Arial" w:hAnsi="Arial" w:cs="Times New Roman"/>
          <w:color w:val="333333"/>
          <w:sz w:val="28"/>
          <w:szCs w:val="28"/>
          <w:lang w:eastAsia="it-IT"/>
        </w:rPr>
      </w:pPr>
      <w:r>
        <w:rPr>
          <w:rFonts w:ascii="Arial" w:hAnsi="Arial" w:cs="Times New Roman"/>
          <w:color w:val="333333"/>
          <w:sz w:val="28"/>
          <w:szCs w:val="28"/>
          <w:lang w:eastAsia="it-IT"/>
        </w:rPr>
        <w:t>Open Day con p</w:t>
      </w:r>
      <w:r w:rsidRPr="00A929FF">
        <w:rPr>
          <w:rFonts w:ascii="Arial" w:hAnsi="Arial" w:cs="Times New Roman"/>
          <w:color w:val="333333"/>
          <w:sz w:val="28"/>
          <w:szCs w:val="28"/>
          <w:lang w:eastAsia="it-IT"/>
        </w:rPr>
        <w:t xml:space="preserve">rove al </w:t>
      </w:r>
      <w:proofErr w:type="spellStart"/>
      <w:r w:rsidRPr="00A929FF">
        <w:rPr>
          <w:rFonts w:ascii="Arial" w:hAnsi="Arial" w:cs="Times New Roman"/>
          <w:color w:val="333333"/>
          <w:sz w:val="28"/>
          <w:szCs w:val="28"/>
          <w:lang w:eastAsia="it-IT"/>
        </w:rPr>
        <w:t>remoergometro</w:t>
      </w:r>
      <w:proofErr w:type="spellEnd"/>
      <w:r w:rsidRPr="00A929FF">
        <w:rPr>
          <w:rFonts w:ascii="Arial" w:hAnsi="Arial" w:cs="Times New Roman"/>
          <w:color w:val="333333"/>
          <w:sz w:val="28"/>
          <w:szCs w:val="28"/>
          <w:lang w:eastAsia="it-IT"/>
        </w:rPr>
        <w:t>, </w:t>
      </w:r>
      <w:r>
        <w:rPr>
          <w:rFonts w:ascii="Arial" w:hAnsi="Arial" w:cs="Times New Roman"/>
          <w:color w:val="333333"/>
          <w:sz w:val="28"/>
          <w:szCs w:val="28"/>
          <w:lang w:eastAsia="it-IT"/>
        </w:rPr>
        <w:t xml:space="preserve">prove </w:t>
      </w:r>
      <w:r w:rsidRPr="00A929FF">
        <w:rPr>
          <w:rFonts w:ascii="Arial" w:hAnsi="Arial" w:cs="Times New Roman"/>
          <w:color w:val="333333"/>
          <w:sz w:val="28"/>
          <w:szCs w:val="28"/>
          <w:lang w:eastAsia="it-IT"/>
        </w:rPr>
        <w:t>in ba</w:t>
      </w:r>
      <w:r>
        <w:rPr>
          <w:rFonts w:ascii="Arial" w:hAnsi="Arial" w:cs="Times New Roman"/>
          <w:color w:val="333333"/>
          <w:sz w:val="28"/>
          <w:szCs w:val="28"/>
          <w:lang w:eastAsia="it-IT"/>
        </w:rPr>
        <w:t xml:space="preserve">rca su GIG e doppio </w:t>
      </w:r>
      <w:proofErr w:type="spellStart"/>
      <w:r>
        <w:rPr>
          <w:rFonts w:ascii="Arial" w:hAnsi="Arial" w:cs="Times New Roman"/>
          <w:color w:val="333333"/>
          <w:sz w:val="28"/>
          <w:szCs w:val="28"/>
          <w:lang w:eastAsia="it-IT"/>
        </w:rPr>
        <w:t>ParaRowing</w:t>
      </w:r>
      <w:proofErr w:type="spellEnd"/>
      <w:r>
        <w:rPr>
          <w:rFonts w:ascii="Arial" w:hAnsi="Arial" w:cs="Times New Roman"/>
          <w:color w:val="333333"/>
          <w:sz w:val="28"/>
          <w:szCs w:val="28"/>
          <w:lang w:eastAsia="it-IT"/>
        </w:rPr>
        <w:t>.</w:t>
      </w:r>
    </w:p>
    <w:p w:rsidR="00EB1BCC" w:rsidRPr="00A929FF" w:rsidRDefault="00EB1BCC" w:rsidP="00EB1BCC">
      <w:pPr>
        <w:spacing w:before="100" w:beforeAutospacing="1" w:after="100" w:afterAutospacing="1"/>
        <w:rPr>
          <w:rFonts w:ascii="Arial" w:hAnsi="Arial"/>
        </w:rPr>
      </w:pPr>
    </w:p>
    <w:p w:rsidR="000867AA" w:rsidRPr="000867AA" w:rsidRDefault="000867AA">
      <w:pPr>
        <w:jc w:val="center"/>
        <w:rPr>
          <w:b/>
          <w:sz w:val="26"/>
          <w:szCs w:val="26"/>
        </w:rPr>
      </w:pPr>
    </w:p>
    <w:sectPr w:rsidR="000867AA" w:rsidRPr="000867AA" w:rsidSect="004B1D92">
      <w:pgSz w:w="11900" w:h="16840"/>
      <w:pgMar w:top="1417" w:right="1134" w:bottom="1134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188"/>
    <w:rsid w:val="000867AA"/>
    <w:rsid w:val="000936BE"/>
    <w:rsid w:val="00304420"/>
    <w:rsid w:val="004B1D92"/>
    <w:rsid w:val="00792C8F"/>
    <w:rsid w:val="007A6E05"/>
    <w:rsid w:val="007D695C"/>
    <w:rsid w:val="00A82AB7"/>
    <w:rsid w:val="00B20FA0"/>
    <w:rsid w:val="00B763C7"/>
    <w:rsid w:val="00CC4188"/>
    <w:rsid w:val="00E83729"/>
    <w:rsid w:val="00EB1BC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80C9A3A7-565D-4097-B78A-1DC9D3604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867AA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867A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64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28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35664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55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95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36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 Tranquilli</dc:creator>
  <cp:keywords/>
  <dc:description/>
  <cp:lastModifiedBy>Licinia Alfieri</cp:lastModifiedBy>
  <cp:revision>2</cp:revision>
  <cp:lastPrinted>2017-10-17T08:09:00Z</cp:lastPrinted>
  <dcterms:created xsi:type="dcterms:W3CDTF">2017-10-17T08:11:00Z</dcterms:created>
  <dcterms:modified xsi:type="dcterms:W3CDTF">2017-10-17T08:11:00Z</dcterms:modified>
</cp:coreProperties>
</file>